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EB389" w14:textId="77777777" w:rsidR="00817B33" w:rsidRPr="00F91013" w:rsidRDefault="00817B33" w:rsidP="00807871">
      <w:pPr>
        <w:pStyle w:val="Nagwek"/>
        <w:spacing w:before="0" w:line="276" w:lineRule="auto"/>
        <w:rPr>
          <w:rFonts w:ascii="Calibri" w:hAnsi="Calibri"/>
          <w:noProof/>
          <w:color w:val="auto"/>
          <w:sz w:val="24"/>
          <w:szCs w:val="24"/>
          <w:lang w:val="pl-PL"/>
        </w:rPr>
      </w:pPr>
    </w:p>
    <w:p w14:paraId="5BDA81B5" w14:textId="566885FC" w:rsidR="00E10A26" w:rsidRPr="00F91013" w:rsidRDefault="00FD411D" w:rsidP="00807871">
      <w:pPr>
        <w:pStyle w:val="Nagwek"/>
        <w:spacing w:before="0" w:line="276" w:lineRule="auto"/>
        <w:rPr>
          <w:rFonts w:ascii="Calibri" w:hAnsi="Calibri"/>
          <w:noProof/>
          <w:color w:val="auto"/>
          <w:sz w:val="22"/>
          <w:szCs w:val="22"/>
          <w:lang w:val="pl-PL"/>
        </w:rPr>
      </w:pPr>
      <w:r>
        <w:rPr>
          <w:rFonts w:ascii="Calibri" w:hAnsi="Calibri"/>
          <w:noProof/>
          <w:color w:val="auto"/>
          <w:sz w:val="22"/>
          <w:szCs w:val="22"/>
          <w:lang w:val="pl-PL"/>
        </w:rPr>
        <w:tab/>
      </w:r>
      <w:r>
        <w:rPr>
          <w:rFonts w:ascii="Calibri" w:hAnsi="Calibri"/>
          <w:noProof/>
          <w:color w:val="auto"/>
          <w:sz w:val="22"/>
          <w:szCs w:val="22"/>
          <w:lang w:val="pl-PL"/>
        </w:rPr>
        <w:tab/>
        <w:t>Sępólno Krajeńskie</w:t>
      </w:r>
      <w:r w:rsidR="000A4551" w:rsidRPr="00F91013">
        <w:rPr>
          <w:rFonts w:ascii="Calibri" w:hAnsi="Calibri"/>
          <w:noProof/>
          <w:color w:val="auto"/>
          <w:sz w:val="22"/>
          <w:szCs w:val="22"/>
          <w:lang w:val="pl-PL"/>
        </w:rPr>
        <w:t xml:space="preserve">, dnia </w:t>
      </w:r>
      <w:r w:rsidR="00743F94">
        <w:rPr>
          <w:rFonts w:ascii="Calibri" w:hAnsi="Calibri"/>
          <w:noProof/>
          <w:color w:val="auto"/>
          <w:sz w:val="22"/>
          <w:szCs w:val="22"/>
          <w:lang w:val="pl-PL"/>
        </w:rPr>
        <w:t>2</w:t>
      </w:r>
      <w:r w:rsidR="00A74434">
        <w:rPr>
          <w:rFonts w:ascii="Calibri" w:hAnsi="Calibri"/>
          <w:noProof/>
          <w:color w:val="auto"/>
          <w:sz w:val="22"/>
          <w:szCs w:val="22"/>
          <w:lang w:val="pl-PL"/>
        </w:rPr>
        <w:t>5</w:t>
      </w:r>
      <w:r w:rsidR="00E53E2C" w:rsidRPr="00EC6EC0">
        <w:rPr>
          <w:rFonts w:ascii="Calibri" w:hAnsi="Calibri"/>
          <w:noProof/>
          <w:color w:val="auto"/>
          <w:sz w:val="22"/>
          <w:szCs w:val="22"/>
          <w:lang w:val="pl-PL"/>
        </w:rPr>
        <w:t>.11.</w:t>
      </w:r>
      <w:r w:rsidRPr="00EC6EC0">
        <w:rPr>
          <w:rFonts w:ascii="Calibri" w:hAnsi="Calibri"/>
          <w:noProof/>
          <w:color w:val="auto"/>
          <w:sz w:val="22"/>
          <w:szCs w:val="22"/>
          <w:lang w:val="pl-PL"/>
        </w:rPr>
        <w:t>20</w:t>
      </w:r>
      <w:r w:rsidR="002D10FA" w:rsidRPr="00EC6EC0">
        <w:rPr>
          <w:rFonts w:ascii="Calibri" w:hAnsi="Calibri"/>
          <w:noProof/>
          <w:color w:val="auto"/>
          <w:sz w:val="22"/>
          <w:szCs w:val="22"/>
          <w:lang w:val="pl-PL"/>
        </w:rPr>
        <w:t>20</w:t>
      </w:r>
      <w:r w:rsidR="00E10A26" w:rsidRPr="00EC6EC0">
        <w:rPr>
          <w:rFonts w:ascii="Calibri" w:hAnsi="Calibri"/>
          <w:noProof/>
          <w:color w:val="auto"/>
          <w:sz w:val="22"/>
          <w:szCs w:val="22"/>
          <w:lang w:val="pl-PL"/>
        </w:rPr>
        <w:t xml:space="preserve"> r.</w:t>
      </w:r>
    </w:p>
    <w:p w14:paraId="68AEEF04" w14:textId="77777777" w:rsidR="00F563E7" w:rsidRPr="00F91013" w:rsidRDefault="00F563E7" w:rsidP="00807871">
      <w:pPr>
        <w:pStyle w:val="Bezodstpw"/>
        <w:spacing w:line="276" w:lineRule="auto"/>
        <w:jc w:val="both"/>
        <w:rPr>
          <w:b/>
          <w:noProof/>
          <w:color w:val="FF0000"/>
          <w:sz w:val="18"/>
          <w:u w:val="single"/>
        </w:rPr>
      </w:pPr>
    </w:p>
    <w:p w14:paraId="1A146CBC" w14:textId="434056E9" w:rsidR="00BA0E41" w:rsidRDefault="00BA0E41" w:rsidP="00807871">
      <w:pPr>
        <w:pStyle w:val="Bezodstpw"/>
        <w:spacing w:line="276" w:lineRule="auto"/>
        <w:jc w:val="both"/>
        <w:rPr>
          <w:b/>
          <w:noProof/>
          <w:color w:val="FF0000"/>
          <w:sz w:val="18"/>
          <w:u w:val="single"/>
        </w:rPr>
      </w:pPr>
    </w:p>
    <w:p w14:paraId="1652F8F8" w14:textId="08261126" w:rsidR="00B663EE" w:rsidRDefault="00B663EE" w:rsidP="00807871">
      <w:pPr>
        <w:pStyle w:val="Bezodstpw"/>
        <w:spacing w:line="276" w:lineRule="auto"/>
        <w:jc w:val="both"/>
        <w:rPr>
          <w:b/>
          <w:noProof/>
          <w:color w:val="FF0000"/>
          <w:sz w:val="18"/>
          <w:u w:val="single"/>
        </w:rPr>
      </w:pPr>
    </w:p>
    <w:p w14:paraId="376C841F" w14:textId="59155E45" w:rsidR="00B663EE" w:rsidRDefault="00B663EE" w:rsidP="00807871">
      <w:pPr>
        <w:pStyle w:val="Bezodstpw"/>
        <w:spacing w:line="276" w:lineRule="auto"/>
        <w:jc w:val="both"/>
        <w:rPr>
          <w:b/>
          <w:noProof/>
          <w:color w:val="FF0000"/>
          <w:sz w:val="18"/>
          <w:u w:val="single"/>
        </w:rPr>
      </w:pPr>
    </w:p>
    <w:p w14:paraId="4D5DF415" w14:textId="2869BAD9" w:rsidR="00B663EE" w:rsidRDefault="00B663EE" w:rsidP="00B663EE">
      <w:pPr>
        <w:pStyle w:val="Bezodstpw"/>
        <w:spacing w:line="276" w:lineRule="auto"/>
        <w:jc w:val="center"/>
        <w:rPr>
          <w:b/>
          <w:noProof/>
          <w:color w:val="FF0000"/>
          <w:sz w:val="18"/>
          <w:u w:val="single"/>
        </w:rPr>
      </w:pPr>
    </w:p>
    <w:p w14:paraId="579957BF" w14:textId="07F7B841" w:rsidR="00B663EE" w:rsidRPr="00F91013" w:rsidRDefault="00B663EE" w:rsidP="00B663EE">
      <w:pPr>
        <w:pStyle w:val="Bezodstpw"/>
        <w:spacing w:line="276" w:lineRule="auto"/>
        <w:jc w:val="center"/>
        <w:rPr>
          <w:rFonts w:eastAsia="Arial Narrow"/>
          <w:b/>
          <w:bCs/>
          <w:color w:val="FF0000"/>
        </w:rPr>
      </w:pPr>
      <w:r w:rsidRPr="00F91013">
        <w:rPr>
          <w:rFonts w:cs="Calibri Light"/>
          <w:b/>
          <w:noProof/>
          <w:sz w:val="32"/>
        </w:rPr>
        <w:t>Specyfikacja Istotnych Warunków Zamówienia</w:t>
      </w:r>
    </w:p>
    <w:p w14:paraId="30C82AB5" w14:textId="77777777" w:rsidR="00B663EE" w:rsidRPr="00F91013" w:rsidRDefault="00B663EE" w:rsidP="00B663EE">
      <w:pPr>
        <w:pStyle w:val="Bezodstpw"/>
        <w:spacing w:line="276" w:lineRule="auto"/>
        <w:jc w:val="center"/>
        <w:rPr>
          <w:rFonts w:cs="Calibri Light"/>
          <w:noProof/>
        </w:rPr>
      </w:pPr>
      <w:r w:rsidRPr="00F91013">
        <w:rPr>
          <w:rFonts w:cs="Calibri Light"/>
          <w:noProof/>
        </w:rPr>
        <w:t>w postępowaniu o udzielenie zamówienia publicznego na</w:t>
      </w:r>
      <w:r>
        <w:rPr>
          <w:rFonts w:cs="Calibri Light"/>
          <w:noProof/>
        </w:rPr>
        <w:t xml:space="preserve"> dostarcze</w:t>
      </w:r>
      <w:r w:rsidRPr="00F91013">
        <w:rPr>
          <w:rFonts w:cs="Calibri Light"/>
          <w:noProof/>
        </w:rPr>
        <w:t>nie:</w:t>
      </w:r>
    </w:p>
    <w:p w14:paraId="0A1B1FF3" w14:textId="77777777" w:rsidR="00B663EE" w:rsidRPr="00F91013" w:rsidRDefault="00B663EE" w:rsidP="00B663EE">
      <w:pPr>
        <w:pStyle w:val="Default"/>
        <w:spacing w:line="276" w:lineRule="auto"/>
        <w:jc w:val="center"/>
        <w:rPr>
          <w:rFonts w:ascii="Calibri" w:hAnsi="Calibri" w:cs="Calibri Light"/>
          <w:b/>
          <w:color w:val="auto"/>
          <w:szCs w:val="20"/>
        </w:rPr>
      </w:pPr>
    </w:p>
    <w:p w14:paraId="4DA5579C" w14:textId="49E19BAC" w:rsidR="00B663EE" w:rsidRPr="00F91013" w:rsidRDefault="00B663EE" w:rsidP="00B663EE">
      <w:pPr>
        <w:pStyle w:val="Default"/>
        <w:spacing w:line="276" w:lineRule="auto"/>
        <w:jc w:val="center"/>
        <w:rPr>
          <w:rFonts w:ascii="Calibri" w:hAnsi="Calibri" w:cs="Calibri Light"/>
          <w:color w:val="auto"/>
          <w:sz w:val="20"/>
          <w:szCs w:val="20"/>
        </w:rPr>
      </w:pPr>
      <w:r>
        <w:rPr>
          <w:rFonts w:ascii="Calibri" w:hAnsi="Calibri" w:cs="Calibri Light"/>
          <w:b/>
          <w:color w:val="auto"/>
          <w:sz w:val="32"/>
          <w:szCs w:val="20"/>
        </w:rPr>
        <w:t xml:space="preserve">Dostawę </w:t>
      </w:r>
      <w:bookmarkStart w:id="0" w:name="_Hlk56588751"/>
      <w:r>
        <w:rPr>
          <w:rFonts w:ascii="Calibri" w:hAnsi="Calibri" w:cs="Calibri Light"/>
          <w:b/>
          <w:color w:val="auto"/>
          <w:sz w:val="32"/>
          <w:szCs w:val="20"/>
        </w:rPr>
        <w:t>w formie leasingu używanego pojazdu ciężarowego do zbierania i transportu odpadów komunalnych</w:t>
      </w:r>
    </w:p>
    <w:bookmarkEnd w:id="0"/>
    <w:p w14:paraId="5B1EED90" w14:textId="77777777" w:rsidR="00B663EE" w:rsidRPr="00F91013" w:rsidRDefault="00B663EE" w:rsidP="00B663EE">
      <w:pPr>
        <w:pStyle w:val="Default"/>
        <w:spacing w:line="276" w:lineRule="auto"/>
        <w:jc w:val="both"/>
        <w:rPr>
          <w:rFonts w:ascii="Calibri" w:hAnsi="Calibri" w:cs="Calibri Light"/>
          <w:b/>
          <w:color w:val="auto"/>
          <w:sz w:val="22"/>
          <w:szCs w:val="22"/>
        </w:rPr>
      </w:pPr>
    </w:p>
    <w:p w14:paraId="4C8C8ABF" w14:textId="77777777" w:rsidR="00B663EE" w:rsidRDefault="00B663EE" w:rsidP="00B663EE">
      <w:pPr>
        <w:pStyle w:val="Default"/>
        <w:spacing w:line="276" w:lineRule="auto"/>
        <w:jc w:val="both"/>
        <w:rPr>
          <w:rFonts w:ascii="Calibri" w:hAnsi="Calibri" w:cs="Calibri Light"/>
          <w:i/>
          <w:sz w:val="22"/>
          <w:szCs w:val="22"/>
        </w:rPr>
      </w:pPr>
      <w:r w:rsidRPr="00F91013">
        <w:rPr>
          <w:rFonts w:ascii="Calibri" w:hAnsi="Calibri" w:cs="Calibri Light"/>
          <w:sz w:val="22"/>
          <w:szCs w:val="22"/>
        </w:rPr>
        <w:t xml:space="preserve">o wartości zamówienia nie przekraczającej kwoty określonej w przepisach wydanych na podstawie </w:t>
      </w:r>
      <w:r>
        <w:rPr>
          <w:rFonts w:ascii="Calibri" w:hAnsi="Calibri" w:cs="Calibri Light"/>
          <w:sz w:val="22"/>
          <w:szCs w:val="22"/>
        </w:rPr>
        <w:t>art.</w:t>
      </w:r>
      <w:r w:rsidRPr="00F91013">
        <w:rPr>
          <w:rFonts w:ascii="Calibri" w:hAnsi="Calibri" w:cs="Calibri Light"/>
          <w:sz w:val="22"/>
          <w:szCs w:val="22"/>
        </w:rPr>
        <w:t xml:space="preserve"> 11 ust. 8 ustawy z dnia 29 stycznia 2004 r. Prawo zamówień publicznych </w:t>
      </w:r>
      <w:r w:rsidRPr="00B21DE7">
        <w:rPr>
          <w:sz w:val="18"/>
        </w:rPr>
        <w:t xml:space="preserve">z </w:t>
      </w:r>
      <w:proofErr w:type="spellStart"/>
      <w:r w:rsidRPr="00B21DE7">
        <w:rPr>
          <w:sz w:val="18"/>
        </w:rPr>
        <w:t>późn</w:t>
      </w:r>
      <w:proofErr w:type="spellEnd"/>
      <w:r w:rsidRPr="00B21DE7">
        <w:rPr>
          <w:sz w:val="18"/>
        </w:rPr>
        <w:t>. zm</w:t>
      </w:r>
      <w:r>
        <w:rPr>
          <w:sz w:val="18"/>
        </w:rPr>
        <w:t>.</w:t>
      </w:r>
      <w:r w:rsidRPr="00F91013">
        <w:rPr>
          <w:rFonts w:ascii="Calibri" w:hAnsi="Calibri" w:cs="Calibri Light"/>
          <w:sz w:val="22"/>
          <w:szCs w:val="22"/>
        </w:rPr>
        <w:t xml:space="preserve">), dalej </w:t>
      </w:r>
      <w:r>
        <w:rPr>
          <w:rFonts w:ascii="Calibri" w:hAnsi="Calibri" w:cs="Calibri Light"/>
          <w:i/>
          <w:sz w:val="22"/>
          <w:szCs w:val="22"/>
        </w:rPr>
        <w:t>Ustawa</w:t>
      </w:r>
      <w:r w:rsidRPr="00F91013">
        <w:rPr>
          <w:rFonts w:ascii="Calibri" w:hAnsi="Calibri" w:cs="Calibri Light"/>
          <w:i/>
          <w:sz w:val="22"/>
          <w:szCs w:val="22"/>
        </w:rPr>
        <w:t>.</w:t>
      </w:r>
    </w:p>
    <w:p w14:paraId="46B3AEA2" w14:textId="77777777" w:rsidR="00B663EE" w:rsidRDefault="00B663EE" w:rsidP="00B663EE">
      <w:pPr>
        <w:pStyle w:val="Default"/>
        <w:spacing w:line="276" w:lineRule="auto"/>
        <w:jc w:val="both"/>
        <w:rPr>
          <w:rFonts w:ascii="Calibri" w:hAnsi="Calibri" w:cs="Calibri Light"/>
          <w:i/>
          <w:sz w:val="22"/>
          <w:szCs w:val="22"/>
        </w:rPr>
      </w:pPr>
    </w:p>
    <w:p w14:paraId="763F503E" w14:textId="77777777" w:rsidR="00B663EE" w:rsidRPr="00F91013" w:rsidRDefault="00B663EE" w:rsidP="00B663EE">
      <w:pPr>
        <w:pStyle w:val="Default"/>
        <w:spacing w:line="276" w:lineRule="auto"/>
        <w:jc w:val="both"/>
        <w:rPr>
          <w:rFonts w:ascii="Calibri" w:eastAsia="Arial Narrow" w:hAnsi="Calibri" w:cs="Calibri Light"/>
          <w:sz w:val="22"/>
          <w:szCs w:val="22"/>
        </w:rPr>
      </w:pPr>
    </w:p>
    <w:p w14:paraId="75F66117" w14:textId="77777777" w:rsidR="00B663EE" w:rsidRPr="00F91013" w:rsidRDefault="00B663EE" w:rsidP="00B663EE">
      <w:pPr>
        <w:pStyle w:val="Nagwek"/>
        <w:spacing w:before="0" w:line="276" w:lineRule="auto"/>
        <w:jc w:val="center"/>
        <w:rPr>
          <w:rFonts w:ascii="Calibri" w:hAnsi="Calibri" w:cs="Calibri Light"/>
          <w:color w:val="auto"/>
          <w:sz w:val="22"/>
          <w:szCs w:val="22"/>
          <w:lang w:val="pl-PL"/>
        </w:rPr>
      </w:pPr>
      <w:r w:rsidRPr="00A62559">
        <w:rPr>
          <w:rFonts w:ascii="Calibri" w:hAnsi="Calibri" w:cs="Calibri Light"/>
          <w:color w:val="auto"/>
          <w:sz w:val="22"/>
          <w:szCs w:val="22"/>
          <w:lang w:val="pl-PL"/>
        </w:rPr>
        <w:t>Znak</w:t>
      </w:r>
      <w:r>
        <w:rPr>
          <w:rFonts w:ascii="Calibri" w:hAnsi="Calibri" w:cs="Calibri Light"/>
          <w:color w:val="auto"/>
          <w:sz w:val="22"/>
          <w:szCs w:val="22"/>
          <w:lang w:val="pl-PL"/>
        </w:rPr>
        <w:t xml:space="preserve"> </w:t>
      </w:r>
      <w:r w:rsidRPr="00A62559">
        <w:rPr>
          <w:rFonts w:ascii="Calibri" w:hAnsi="Calibri" w:cs="Calibri Light"/>
          <w:color w:val="auto"/>
          <w:sz w:val="22"/>
          <w:szCs w:val="22"/>
          <w:lang w:val="pl-PL"/>
        </w:rPr>
        <w:t>postępowania: NR 1/2020</w:t>
      </w:r>
    </w:p>
    <w:p w14:paraId="7B31DBEA" w14:textId="42CE8BFB" w:rsidR="00B663EE" w:rsidRDefault="00B663EE" w:rsidP="00807871">
      <w:pPr>
        <w:pStyle w:val="Bezodstpw"/>
        <w:spacing w:line="276" w:lineRule="auto"/>
        <w:jc w:val="both"/>
        <w:rPr>
          <w:b/>
          <w:noProof/>
          <w:color w:val="FF0000"/>
          <w:sz w:val="18"/>
          <w:u w:val="single"/>
        </w:rPr>
      </w:pPr>
    </w:p>
    <w:p w14:paraId="08DCEC49" w14:textId="1E6166AB" w:rsidR="00B663EE" w:rsidRDefault="00B663EE" w:rsidP="00807871">
      <w:pPr>
        <w:pStyle w:val="Bezodstpw"/>
        <w:spacing w:line="276" w:lineRule="auto"/>
        <w:jc w:val="both"/>
        <w:rPr>
          <w:b/>
          <w:noProof/>
          <w:color w:val="FF0000"/>
          <w:sz w:val="18"/>
          <w:u w:val="single"/>
        </w:rPr>
      </w:pPr>
    </w:p>
    <w:p w14:paraId="19AC5FCD" w14:textId="04E3FF5D" w:rsidR="00B663EE" w:rsidRDefault="00B663EE" w:rsidP="00807871">
      <w:pPr>
        <w:pStyle w:val="Bezodstpw"/>
        <w:spacing w:line="276" w:lineRule="auto"/>
        <w:jc w:val="both"/>
        <w:rPr>
          <w:b/>
          <w:noProof/>
          <w:color w:val="FF0000"/>
          <w:sz w:val="18"/>
          <w:u w:val="single"/>
        </w:rPr>
      </w:pPr>
    </w:p>
    <w:p w14:paraId="39C835A1" w14:textId="50BE26B9" w:rsidR="00B663EE" w:rsidRDefault="00B663EE" w:rsidP="00807871">
      <w:pPr>
        <w:pStyle w:val="Bezodstpw"/>
        <w:spacing w:line="276" w:lineRule="auto"/>
        <w:jc w:val="both"/>
        <w:rPr>
          <w:b/>
          <w:noProof/>
          <w:color w:val="FF0000"/>
          <w:sz w:val="18"/>
          <w:u w:val="single"/>
        </w:rPr>
      </w:pPr>
    </w:p>
    <w:p w14:paraId="29E05AC1" w14:textId="1F0665E6" w:rsidR="00B663EE" w:rsidRDefault="00B663EE" w:rsidP="00807871">
      <w:pPr>
        <w:pStyle w:val="Bezodstpw"/>
        <w:spacing w:line="276" w:lineRule="auto"/>
        <w:jc w:val="both"/>
        <w:rPr>
          <w:b/>
          <w:noProof/>
          <w:color w:val="FF0000"/>
          <w:sz w:val="18"/>
          <w:u w:val="single"/>
        </w:rPr>
      </w:pPr>
    </w:p>
    <w:p w14:paraId="537FDC7B" w14:textId="6B3A2FCD" w:rsidR="00B663EE" w:rsidRDefault="00B663EE" w:rsidP="00807871">
      <w:pPr>
        <w:pStyle w:val="Bezodstpw"/>
        <w:spacing w:line="276" w:lineRule="auto"/>
        <w:jc w:val="both"/>
        <w:rPr>
          <w:b/>
          <w:noProof/>
          <w:color w:val="FF0000"/>
          <w:sz w:val="18"/>
          <w:u w:val="single"/>
        </w:rPr>
      </w:pPr>
    </w:p>
    <w:p w14:paraId="3248B280" w14:textId="42ADF6E4" w:rsidR="00B663EE" w:rsidRDefault="00B663EE" w:rsidP="00807871">
      <w:pPr>
        <w:pStyle w:val="Bezodstpw"/>
        <w:spacing w:line="276" w:lineRule="auto"/>
        <w:jc w:val="both"/>
        <w:rPr>
          <w:b/>
          <w:noProof/>
          <w:sz w:val="32"/>
          <w:szCs w:val="32"/>
          <w:u w:val="single"/>
        </w:rPr>
      </w:pPr>
      <w:r w:rsidRPr="00B663EE">
        <w:rPr>
          <w:b/>
          <w:noProof/>
          <w:sz w:val="32"/>
          <w:szCs w:val="32"/>
          <w:u w:val="single"/>
        </w:rPr>
        <w:t>Zatwierdził:</w:t>
      </w:r>
    </w:p>
    <w:p w14:paraId="13011C9A" w14:textId="2CB309D3" w:rsidR="00B663EE" w:rsidRDefault="00B663EE" w:rsidP="00807871">
      <w:pPr>
        <w:pStyle w:val="Bezodstpw"/>
        <w:spacing w:line="276" w:lineRule="auto"/>
        <w:jc w:val="both"/>
        <w:rPr>
          <w:b/>
          <w:noProof/>
          <w:sz w:val="32"/>
          <w:szCs w:val="32"/>
          <w:u w:val="single"/>
        </w:rPr>
      </w:pPr>
    </w:p>
    <w:p w14:paraId="6B8CC13C" w14:textId="236BB64B" w:rsidR="00B663EE" w:rsidRDefault="00366C42" w:rsidP="00807871">
      <w:pPr>
        <w:pStyle w:val="Bezodstpw"/>
        <w:spacing w:line="276" w:lineRule="auto"/>
        <w:jc w:val="both"/>
        <w:rPr>
          <w:bCs/>
          <w:noProof/>
          <w:sz w:val="32"/>
          <w:szCs w:val="32"/>
        </w:rPr>
      </w:pPr>
      <w:r>
        <w:rPr>
          <w:bCs/>
          <w:noProof/>
          <w:sz w:val="32"/>
          <w:szCs w:val="32"/>
        </w:rPr>
        <w:t>Dyrektor i Prezes: Dariusz Krakowiak</w:t>
      </w:r>
    </w:p>
    <w:p w14:paraId="763D2845" w14:textId="77777777" w:rsidR="00366C42" w:rsidRDefault="00366C42" w:rsidP="00807871">
      <w:pPr>
        <w:pStyle w:val="Bezodstpw"/>
        <w:spacing w:line="276" w:lineRule="auto"/>
        <w:jc w:val="both"/>
        <w:rPr>
          <w:bCs/>
          <w:noProof/>
          <w:sz w:val="32"/>
          <w:szCs w:val="32"/>
        </w:rPr>
      </w:pPr>
    </w:p>
    <w:p w14:paraId="085EF5BB" w14:textId="3F6122DE" w:rsidR="00B663EE" w:rsidRPr="00B663EE" w:rsidRDefault="00B663EE" w:rsidP="00807871">
      <w:pPr>
        <w:pStyle w:val="Bezodstpw"/>
        <w:spacing w:line="276" w:lineRule="auto"/>
        <w:jc w:val="both"/>
        <w:rPr>
          <w:bCs/>
          <w:noProof/>
          <w:sz w:val="32"/>
          <w:szCs w:val="32"/>
        </w:rPr>
      </w:pPr>
      <w:r>
        <w:rPr>
          <w:bCs/>
          <w:noProof/>
          <w:sz w:val="32"/>
          <w:szCs w:val="32"/>
        </w:rPr>
        <w:t xml:space="preserve">Data: </w:t>
      </w:r>
      <w:r w:rsidR="00743F94">
        <w:rPr>
          <w:bCs/>
          <w:noProof/>
          <w:sz w:val="32"/>
          <w:szCs w:val="32"/>
        </w:rPr>
        <w:t>2</w:t>
      </w:r>
      <w:r w:rsidR="00A74434">
        <w:rPr>
          <w:bCs/>
          <w:noProof/>
          <w:sz w:val="32"/>
          <w:szCs w:val="32"/>
        </w:rPr>
        <w:t>5</w:t>
      </w:r>
      <w:r>
        <w:rPr>
          <w:bCs/>
          <w:noProof/>
          <w:sz w:val="32"/>
          <w:szCs w:val="32"/>
        </w:rPr>
        <w:t>.11.2020</w:t>
      </w:r>
    </w:p>
    <w:p w14:paraId="2A061551" w14:textId="466C83BD" w:rsidR="00B663EE" w:rsidRDefault="00B663EE" w:rsidP="00807871">
      <w:pPr>
        <w:pStyle w:val="Bezodstpw"/>
        <w:spacing w:line="276" w:lineRule="auto"/>
        <w:jc w:val="both"/>
        <w:rPr>
          <w:b/>
          <w:noProof/>
          <w:color w:val="FF0000"/>
          <w:sz w:val="18"/>
          <w:u w:val="single"/>
        </w:rPr>
      </w:pPr>
    </w:p>
    <w:p w14:paraId="4C06D628" w14:textId="3D5296F8" w:rsidR="00B663EE" w:rsidRDefault="00B663EE" w:rsidP="00807871">
      <w:pPr>
        <w:pStyle w:val="Bezodstpw"/>
        <w:spacing w:line="276" w:lineRule="auto"/>
        <w:jc w:val="both"/>
        <w:rPr>
          <w:b/>
          <w:noProof/>
          <w:color w:val="FF0000"/>
          <w:sz w:val="18"/>
          <w:u w:val="single"/>
        </w:rPr>
      </w:pPr>
    </w:p>
    <w:p w14:paraId="24768B27" w14:textId="72C50F96" w:rsidR="00B663EE" w:rsidRDefault="00B663EE" w:rsidP="00807871">
      <w:pPr>
        <w:pStyle w:val="Bezodstpw"/>
        <w:spacing w:line="276" w:lineRule="auto"/>
        <w:jc w:val="both"/>
        <w:rPr>
          <w:b/>
          <w:noProof/>
          <w:color w:val="FF0000"/>
          <w:sz w:val="18"/>
          <w:u w:val="single"/>
        </w:rPr>
      </w:pPr>
    </w:p>
    <w:p w14:paraId="0CF3E515" w14:textId="03A80636" w:rsidR="00B663EE" w:rsidRDefault="00B663EE" w:rsidP="00807871">
      <w:pPr>
        <w:pStyle w:val="Bezodstpw"/>
        <w:spacing w:line="276" w:lineRule="auto"/>
        <w:jc w:val="both"/>
        <w:rPr>
          <w:b/>
          <w:noProof/>
          <w:color w:val="FF0000"/>
          <w:sz w:val="18"/>
          <w:u w:val="single"/>
        </w:rPr>
      </w:pPr>
    </w:p>
    <w:p w14:paraId="60030634" w14:textId="6F11E8C2" w:rsidR="00B663EE" w:rsidRDefault="00B663EE" w:rsidP="00807871">
      <w:pPr>
        <w:pStyle w:val="Bezodstpw"/>
        <w:spacing w:line="276" w:lineRule="auto"/>
        <w:jc w:val="both"/>
        <w:rPr>
          <w:b/>
          <w:noProof/>
          <w:color w:val="FF0000"/>
          <w:sz w:val="18"/>
          <w:u w:val="single"/>
        </w:rPr>
      </w:pPr>
    </w:p>
    <w:p w14:paraId="1D1B3B96" w14:textId="38C9AC8E" w:rsidR="00B663EE" w:rsidRDefault="00B663EE" w:rsidP="00807871">
      <w:pPr>
        <w:pStyle w:val="Bezodstpw"/>
        <w:spacing w:line="276" w:lineRule="auto"/>
        <w:jc w:val="both"/>
        <w:rPr>
          <w:b/>
          <w:noProof/>
          <w:color w:val="FF0000"/>
          <w:sz w:val="18"/>
          <w:u w:val="single"/>
        </w:rPr>
      </w:pPr>
    </w:p>
    <w:p w14:paraId="2BED8CDE" w14:textId="5341ECDA" w:rsidR="00B663EE" w:rsidRDefault="00B663EE" w:rsidP="00807871">
      <w:pPr>
        <w:pStyle w:val="Bezodstpw"/>
        <w:spacing w:line="276" w:lineRule="auto"/>
        <w:jc w:val="both"/>
        <w:rPr>
          <w:b/>
          <w:noProof/>
          <w:color w:val="FF0000"/>
          <w:sz w:val="18"/>
          <w:u w:val="single"/>
        </w:rPr>
      </w:pPr>
    </w:p>
    <w:p w14:paraId="2328369F" w14:textId="58C439EB" w:rsidR="00B663EE" w:rsidRDefault="00B663EE" w:rsidP="00807871">
      <w:pPr>
        <w:pStyle w:val="Bezodstpw"/>
        <w:spacing w:line="276" w:lineRule="auto"/>
        <w:jc w:val="both"/>
        <w:rPr>
          <w:b/>
          <w:noProof/>
          <w:color w:val="FF0000"/>
          <w:sz w:val="18"/>
          <w:u w:val="single"/>
        </w:rPr>
      </w:pPr>
    </w:p>
    <w:p w14:paraId="7AEEC323" w14:textId="34C0FC98" w:rsidR="00B663EE" w:rsidRDefault="00B663EE" w:rsidP="00807871">
      <w:pPr>
        <w:pStyle w:val="Bezodstpw"/>
        <w:spacing w:line="276" w:lineRule="auto"/>
        <w:jc w:val="both"/>
        <w:rPr>
          <w:b/>
          <w:noProof/>
          <w:color w:val="FF0000"/>
          <w:sz w:val="18"/>
          <w:u w:val="single"/>
        </w:rPr>
      </w:pPr>
    </w:p>
    <w:p w14:paraId="6AA715D4" w14:textId="26FD5237" w:rsidR="00B663EE" w:rsidRDefault="00B663EE" w:rsidP="00807871">
      <w:pPr>
        <w:pStyle w:val="Bezodstpw"/>
        <w:spacing w:line="276" w:lineRule="auto"/>
        <w:jc w:val="both"/>
        <w:rPr>
          <w:b/>
          <w:noProof/>
          <w:color w:val="FF0000"/>
          <w:sz w:val="18"/>
          <w:u w:val="single"/>
        </w:rPr>
      </w:pPr>
    </w:p>
    <w:p w14:paraId="5F47C68B" w14:textId="5F98B609" w:rsidR="00B663EE" w:rsidRDefault="00B663EE" w:rsidP="00807871">
      <w:pPr>
        <w:pStyle w:val="Bezodstpw"/>
        <w:spacing w:line="276" w:lineRule="auto"/>
        <w:jc w:val="both"/>
        <w:rPr>
          <w:b/>
          <w:noProof/>
          <w:color w:val="FF0000"/>
          <w:sz w:val="18"/>
          <w:u w:val="single"/>
        </w:rPr>
      </w:pPr>
    </w:p>
    <w:p w14:paraId="0BA4B9A5" w14:textId="4972AFE7" w:rsidR="00B663EE" w:rsidRDefault="00B663EE" w:rsidP="00807871">
      <w:pPr>
        <w:pStyle w:val="Bezodstpw"/>
        <w:spacing w:line="276" w:lineRule="auto"/>
        <w:jc w:val="both"/>
        <w:rPr>
          <w:b/>
          <w:noProof/>
          <w:color w:val="FF0000"/>
          <w:sz w:val="18"/>
          <w:u w:val="single"/>
        </w:rPr>
      </w:pPr>
    </w:p>
    <w:p w14:paraId="5FFC1B57" w14:textId="65B1C553" w:rsidR="00B663EE" w:rsidRDefault="00B663EE" w:rsidP="00807871">
      <w:pPr>
        <w:pStyle w:val="Bezodstpw"/>
        <w:spacing w:line="276" w:lineRule="auto"/>
        <w:jc w:val="both"/>
        <w:rPr>
          <w:b/>
          <w:noProof/>
          <w:color w:val="FF0000"/>
          <w:sz w:val="18"/>
          <w:u w:val="single"/>
        </w:rPr>
      </w:pPr>
    </w:p>
    <w:p w14:paraId="3F3AEB16" w14:textId="77777777" w:rsidR="00E10A26" w:rsidRPr="00F91013" w:rsidRDefault="00B34BDA" w:rsidP="00807871">
      <w:pPr>
        <w:pStyle w:val="Bezodstpw"/>
        <w:spacing w:line="276" w:lineRule="auto"/>
        <w:jc w:val="both"/>
        <w:rPr>
          <w:rFonts w:eastAsia="Arial Narrow"/>
          <w:b/>
          <w:bCs/>
          <w:color w:val="FF0000"/>
        </w:rPr>
      </w:pPr>
      <w:r w:rsidRPr="00F91013">
        <w:rPr>
          <w:b/>
          <w:noProof/>
          <w:color w:val="002060"/>
          <w:sz w:val="28"/>
        </w:rPr>
        <w:lastRenderedPageBreak/>
        <w:tab/>
      </w:r>
      <w:r w:rsidR="00596BAE" w:rsidRPr="00F91013">
        <w:rPr>
          <w:b/>
          <w:noProof/>
          <w:color w:val="002060"/>
          <w:sz w:val="28"/>
        </w:rPr>
        <w:tab/>
      </w:r>
      <w:r w:rsidR="00E10A26" w:rsidRPr="00F91013">
        <w:rPr>
          <w:rFonts w:cs="Calibri Light"/>
          <w:b/>
          <w:noProof/>
          <w:sz w:val="32"/>
        </w:rPr>
        <w:t>Specyfikacja Istotnych Warunków Zamówienia</w:t>
      </w:r>
      <w:r w:rsidR="00E10A26" w:rsidRPr="00F91013">
        <w:rPr>
          <w:rFonts w:cs="Calibri Light"/>
          <w:b/>
          <w:noProof/>
        </w:rPr>
        <w:tab/>
      </w:r>
    </w:p>
    <w:p w14:paraId="52597339" w14:textId="77777777" w:rsidR="00E10A26" w:rsidRPr="00F91013" w:rsidRDefault="00E10A26" w:rsidP="00807871">
      <w:pPr>
        <w:pStyle w:val="Bezodstpw"/>
        <w:spacing w:line="276" w:lineRule="auto"/>
        <w:jc w:val="center"/>
        <w:rPr>
          <w:rFonts w:cs="Calibri Light"/>
          <w:noProof/>
        </w:rPr>
      </w:pPr>
      <w:r w:rsidRPr="00F91013">
        <w:rPr>
          <w:rFonts w:cs="Calibri Light"/>
          <w:noProof/>
        </w:rPr>
        <w:t>w postępowaniu o udzielenie zamówienia publicznego na</w:t>
      </w:r>
      <w:r w:rsidR="00FD411D">
        <w:rPr>
          <w:rFonts w:cs="Calibri Light"/>
          <w:noProof/>
        </w:rPr>
        <w:t xml:space="preserve"> dostarcze</w:t>
      </w:r>
      <w:r w:rsidR="00245751" w:rsidRPr="00F91013">
        <w:rPr>
          <w:rFonts w:cs="Calibri Light"/>
          <w:noProof/>
        </w:rPr>
        <w:t>nie</w:t>
      </w:r>
      <w:r w:rsidR="004F3FDA" w:rsidRPr="00F91013">
        <w:rPr>
          <w:rFonts w:cs="Calibri Light"/>
          <w:noProof/>
        </w:rPr>
        <w:t>:</w:t>
      </w:r>
    </w:p>
    <w:p w14:paraId="4CA62F71" w14:textId="77777777" w:rsidR="00EC1A8B" w:rsidRPr="00F91013" w:rsidRDefault="00EC1A8B" w:rsidP="00807871">
      <w:pPr>
        <w:pStyle w:val="Default"/>
        <w:spacing w:line="276" w:lineRule="auto"/>
        <w:jc w:val="center"/>
        <w:rPr>
          <w:rFonts w:ascii="Calibri" w:hAnsi="Calibri" w:cs="Calibri Light"/>
          <w:b/>
          <w:color w:val="auto"/>
          <w:szCs w:val="20"/>
        </w:rPr>
      </w:pPr>
    </w:p>
    <w:p w14:paraId="1E76E4CF" w14:textId="2C7ABE83" w:rsidR="00D94E48" w:rsidRPr="00F91013" w:rsidRDefault="00D94E48" w:rsidP="00D94E48">
      <w:pPr>
        <w:pStyle w:val="Default"/>
        <w:spacing w:line="276" w:lineRule="auto"/>
        <w:jc w:val="center"/>
        <w:rPr>
          <w:rFonts w:ascii="Calibri" w:hAnsi="Calibri" w:cs="Calibri Light"/>
          <w:color w:val="auto"/>
          <w:sz w:val="20"/>
          <w:szCs w:val="20"/>
        </w:rPr>
      </w:pPr>
      <w:r>
        <w:rPr>
          <w:rFonts w:ascii="Calibri" w:hAnsi="Calibri" w:cs="Calibri Light"/>
          <w:b/>
          <w:color w:val="auto"/>
          <w:sz w:val="32"/>
          <w:szCs w:val="20"/>
        </w:rPr>
        <w:t>Dostawę w formie leasingu używanego pojazdu ciężarowego do zbierania i transportu odpadów komunalnych</w:t>
      </w:r>
    </w:p>
    <w:p w14:paraId="52349C1C" w14:textId="77777777" w:rsidR="00E10A26" w:rsidRPr="00F91013" w:rsidRDefault="00E10A26" w:rsidP="00807871">
      <w:pPr>
        <w:pStyle w:val="Default"/>
        <w:spacing w:line="276" w:lineRule="auto"/>
        <w:jc w:val="both"/>
        <w:rPr>
          <w:rFonts w:ascii="Calibri" w:hAnsi="Calibri" w:cs="Calibri Light"/>
          <w:b/>
          <w:color w:val="auto"/>
          <w:sz w:val="22"/>
          <w:szCs w:val="22"/>
        </w:rPr>
      </w:pPr>
    </w:p>
    <w:p w14:paraId="4755BFE1" w14:textId="77777777" w:rsidR="004F3FDA" w:rsidRDefault="004F3FDA" w:rsidP="00807871">
      <w:pPr>
        <w:pStyle w:val="Default"/>
        <w:spacing w:line="276" w:lineRule="auto"/>
        <w:jc w:val="both"/>
        <w:rPr>
          <w:rFonts w:ascii="Calibri" w:hAnsi="Calibri" w:cs="Calibri Light"/>
          <w:i/>
          <w:sz w:val="22"/>
          <w:szCs w:val="22"/>
        </w:rPr>
      </w:pPr>
      <w:r w:rsidRPr="00F91013">
        <w:rPr>
          <w:rFonts w:ascii="Calibri" w:hAnsi="Calibri" w:cs="Calibri Light"/>
          <w:sz w:val="22"/>
          <w:szCs w:val="22"/>
        </w:rPr>
        <w:t>o wartości zamówienia nie przekraczającej kwoty okr</w:t>
      </w:r>
      <w:r w:rsidR="005E4DED" w:rsidRPr="00F91013">
        <w:rPr>
          <w:rFonts w:ascii="Calibri" w:hAnsi="Calibri" w:cs="Calibri Light"/>
          <w:sz w:val="22"/>
          <w:szCs w:val="22"/>
        </w:rPr>
        <w:t>eślone</w:t>
      </w:r>
      <w:r w:rsidR="00617719" w:rsidRPr="00F91013">
        <w:rPr>
          <w:rFonts w:ascii="Calibri" w:hAnsi="Calibri" w:cs="Calibri Light"/>
          <w:sz w:val="22"/>
          <w:szCs w:val="22"/>
        </w:rPr>
        <w:t>j</w:t>
      </w:r>
      <w:r w:rsidR="005E4DED" w:rsidRPr="00F91013">
        <w:rPr>
          <w:rFonts w:ascii="Calibri" w:hAnsi="Calibri" w:cs="Calibri Light"/>
          <w:sz w:val="22"/>
          <w:szCs w:val="22"/>
        </w:rPr>
        <w:t xml:space="preserve"> w przepisach wydanych na </w:t>
      </w:r>
      <w:r w:rsidRPr="00F91013">
        <w:rPr>
          <w:rFonts w:ascii="Calibri" w:hAnsi="Calibri" w:cs="Calibri Light"/>
          <w:sz w:val="22"/>
          <w:szCs w:val="22"/>
        </w:rPr>
        <w:t xml:space="preserve">podstawie </w:t>
      </w:r>
      <w:r w:rsidR="00FD411D">
        <w:rPr>
          <w:rFonts w:ascii="Calibri" w:hAnsi="Calibri" w:cs="Calibri Light"/>
          <w:sz w:val="22"/>
          <w:szCs w:val="22"/>
        </w:rPr>
        <w:t>art.</w:t>
      </w:r>
      <w:r w:rsidRPr="00F91013">
        <w:rPr>
          <w:rFonts w:ascii="Calibri" w:hAnsi="Calibri" w:cs="Calibri Light"/>
          <w:sz w:val="22"/>
          <w:szCs w:val="22"/>
        </w:rPr>
        <w:t xml:space="preserve"> 11 ust. 8 ustawy z dnia 29 stycznia 2004 r. Prawo zamówień publicznych </w:t>
      </w:r>
      <w:r w:rsidR="00B21DE7" w:rsidRPr="00B21DE7">
        <w:rPr>
          <w:sz w:val="18"/>
        </w:rPr>
        <w:t xml:space="preserve">z </w:t>
      </w:r>
      <w:proofErr w:type="spellStart"/>
      <w:r w:rsidR="00B21DE7" w:rsidRPr="00B21DE7">
        <w:rPr>
          <w:sz w:val="18"/>
        </w:rPr>
        <w:t>późn</w:t>
      </w:r>
      <w:proofErr w:type="spellEnd"/>
      <w:r w:rsidR="00B21DE7" w:rsidRPr="00B21DE7">
        <w:rPr>
          <w:sz w:val="18"/>
        </w:rPr>
        <w:t>. zm</w:t>
      </w:r>
      <w:r w:rsidR="00B21DE7">
        <w:rPr>
          <w:sz w:val="18"/>
        </w:rPr>
        <w:t>.</w:t>
      </w:r>
      <w:r w:rsidRPr="00F91013">
        <w:rPr>
          <w:rFonts w:ascii="Calibri" w:hAnsi="Calibri" w:cs="Calibri Light"/>
          <w:sz w:val="22"/>
          <w:szCs w:val="22"/>
        </w:rPr>
        <w:t>)</w:t>
      </w:r>
      <w:r w:rsidR="00617719" w:rsidRPr="00F91013">
        <w:rPr>
          <w:rFonts w:ascii="Calibri" w:hAnsi="Calibri" w:cs="Calibri Light"/>
          <w:sz w:val="22"/>
          <w:szCs w:val="22"/>
        </w:rPr>
        <w:t xml:space="preserve">, dalej </w:t>
      </w:r>
      <w:r w:rsidR="00043461">
        <w:rPr>
          <w:rFonts w:ascii="Calibri" w:hAnsi="Calibri" w:cs="Calibri Light"/>
          <w:i/>
          <w:sz w:val="22"/>
          <w:szCs w:val="22"/>
        </w:rPr>
        <w:t>Ustaw</w:t>
      </w:r>
      <w:r w:rsidR="00903B16">
        <w:rPr>
          <w:rFonts w:ascii="Calibri" w:hAnsi="Calibri" w:cs="Calibri Light"/>
          <w:i/>
          <w:sz w:val="22"/>
          <w:szCs w:val="22"/>
        </w:rPr>
        <w:t>a</w:t>
      </w:r>
      <w:r w:rsidR="00617719" w:rsidRPr="00F91013">
        <w:rPr>
          <w:rFonts w:ascii="Calibri" w:hAnsi="Calibri" w:cs="Calibri Light"/>
          <w:i/>
          <w:sz w:val="22"/>
          <w:szCs w:val="22"/>
        </w:rPr>
        <w:t>.</w:t>
      </w:r>
    </w:p>
    <w:p w14:paraId="3FAEEF2F" w14:textId="77777777" w:rsidR="00FD411D" w:rsidRDefault="00FD411D" w:rsidP="00807871">
      <w:pPr>
        <w:pStyle w:val="Default"/>
        <w:spacing w:line="276" w:lineRule="auto"/>
        <w:jc w:val="both"/>
        <w:rPr>
          <w:rFonts w:ascii="Calibri" w:hAnsi="Calibri" w:cs="Calibri Light"/>
          <w:i/>
          <w:sz w:val="22"/>
          <w:szCs w:val="22"/>
        </w:rPr>
      </w:pPr>
    </w:p>
    <w:p w14:paraId="351AACC0" w14:textId="77777777" w:rsidR="00FD411D" w:rsidRPr="00F91013" w:rsidRDefault="00FD411D" w:rsidP="00807871">
      <w:pPr>
        <w:pStyle w:val="Default"/>
        <w:spacing w:line="276" w:lineRule="auto"/>
        <w:jc w:val="both"/>
        <w:rPr>
          <w:rFonts w:ascii="Calibri" w:eastAsia="Arial Narrow" w:hAnsi="Calibri" w:cs="Calibri Light"/>
          <w:sz w:val="22"/>
          <w:szCs w:val="22"/>
        </w:rPr>
      </w:pPr>
    </w:p>
    <w:p w14:paraId="5B6210F3" w14:textId="2E115354" w:rsidR="004F3FDA" w:rsidRPr="00F91013" w:rsidRDefault="00E11B49" w:rsidP="00807871">
      <w:pPr>
        <w:pStyle w:val="Nagwek"/>
        <w:spacing w:before="0" w:line="276" w:lineRule="auto"/>
        <w:jc w:val="center"/>
        <w:rPr>
          <w:rFonts w:ascii="Calibri" w:hAnsi="Calibri" w:cs="Calibri Light"/>
          <w:color w:val="auto"/>
          <w:sz w:val="22"/>
          <w:szCs w:val="22"/>
          <w:lang w:val="pl-PL"/>
        </w:rPr>
      </w:pPr>
      <w:r w:rsidRPr="00A62559">
        <w:rPr>
          <w:rFonts w:ascii="Calibri" w:hAnsi="Calibri" w:cs="Calibri Light"/>
          <w:color w:val="auto"/>
          <w:sz w:val="22"/>
          <w:szCs w:val="22"/>
          <w:lang w:val="pl-PL"/>
        </w:rPr>
        <w:t>Znak</w:t>
      </w:r>
      <w:r w:rsidR="00A44894">
        <w:rPr>
          <w:rFonts w:ascii="Calibri" w:hAnsi="Calibri" w:cs="Calibri Light"/>
          <w:color w:val="auto"/>
          <w:sz w:val="22"/>
          <w:szCs w:val="22"/>
          <w:lang w:val="pl-PL"/>
        </w:rPr>
        <w:t xml:space="preserve"> </w:t>
      </w:r>
      <w:r w:rsidRPr="00A62559">
        <w:rPr>
          <w:rFonts w:ascii="Calibri" w:hAnsi="Calibri" w:cs="Calibri Light"/>
          <w:color w:val="auto"/>
          <w:sz w:val="22"/>
          <w:szCs w:val="22"/>
          <w:lang w:val="pl-PL"/>
        </w:rPr>
        <w:t xml:space="preserve">postępowania: </w:t>
      </w:r>
      <w:r w:rsidR="00903B16" w:rsidRPr="00A62559">
        <w:rPr>
          <w:rFonts w:ascii="Calibri" w:hAnsi="Calibri" w:cs="Calibri Light"/>
          <w:color w:val="auto"/>
          <w:sz w:val="22"/>
          <w:szCs w:val="22"/>
          <w:lang w:val="pl-PL"/>
        </w:rPr>
        <w:t>NR</w:t>
      </w:r>
      <w:r w:rsidR="00433CD9" w:rsidRPr="00A62559">
        <w:rPr>
          <w:rFonts w:ascii="Calibri" w:hAnsi="Calibri" w:cs="Calibri Light"/>
          <w:color w:val="auto"/>
          <w:sz w:val="22"/>
          <w:szCs w:val="22"/>
          <w:lang w:val="pl-PL"/>
        </w:rPr>
        <w:t xml:space="preserve"> 1</w:t>
      </w:r>
      <w:r w:rsidR="006A7441" w:rsidRPr="00A62559">
        <w:rPr>
          <w:rFonts w:ascii="Calibri" w:hAnsi="Calibri" w:cs="Calibri Light"/>
          <w:color w:val="auto"/>
          <w:sz w:val="22"/>
          <w:szCs w:val="22"/>
          <w:lang w:val="pl-PL"/>
        </w:rPr>
        <w:t>/20</w:t>
      </w:r>
      <w:r w:rsidR="002B624A" w:rsidRPr="00A62559">
        <w:rPr>
          <w:rFonts w:ascii="Calibri" w:hAnsi="Calibri" w:cs="Calibri Light"/>
          <w:color w:val="auto"/>
          <w:sz w:val="22"/>
          <w:szCs w:val="22"/>
          <w:lang w:val="pl-PL"/>
        </w:rPr>
        <w:t>20</w:t>
      </w:r>
    </w:p>
    <w:p w14:paraId="5C3113E4" w14:textId="77777777" w:rsidR="00893606" w:rsidRPr="00F91013" w:rsidRDefault="00893606" w:rsidP="00807871">
      <w:pPr>
        <w:pStyle w:val="Nagwek"/>
        <w:spacing w:before="0" w:line="276" w:lineRule="auto"/>
        <w:jc w:val="center"/>
        <w:rPr>
          <w:rFonts w:ascii="Calibri" w:hAnsi="Calibri" w:cs="Calibri Light"/>
          <w:b/>
          <w:color w:val="auto"/>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41C640C2" w14:textId="77777777" w:rsidTr="003B4131">
        <w:tc>
          <w:tcPr>
            <w:tcW w:w="9062" w:type="dxa"/>
            <w:tcBorders>
              <w:top w:val="nil"/>
              <w:left w:val="nil"/>
              <w:bottom w:val="nil"/>
              <w:right w:val="nil"/>
            </w:tcBorders>
            <w:shd w:val="clear" w:color="auto" w:fill="DAEEF3"/>
          </w:tcPr>
          <w:p w14:paraId="61D4F4F5" w14:textId="77777777" w:rsidR="00E10A26" w:rsidRPr="00F91013" w:rsidRDefault="00E10A26" w:rsidP="00807871">
            <w:pPr>
              <w:spacing w:after="0"/>
              <w:jc w:val="both"/>
              <w:rPr>
                <w:b/>
                <w:lang w:eastAsia="de-DE"/>
              </w:rPr>
            </w:pPr>
            <w:r w:rsidRPr="00F91013">
              <w:rPr>
                <w:b/>
                <w:sz w:val="24"/>
                <w:lang w:eastAsia="de-DE"/>
              </w:rPr>
              <w:t>ROZDZIAŁ I – POSTANOWIENIA OGÓLNE</w:t>
            </w:r>
            <w:r w:rsidR="00B830E5" w:rsidRPr="00F91013">
              <w:rPr>
                <w:b/>
                <w:sz w:val="24"/>
                <w:lang w:eastAsia="de-DE"/>
              </w:rPr>
              <w:t>.</w:t>
            </w:r>
          </w:p>
        </w:tc>
      </w:tr>
    </w:tbl>
    <w:p w14:paraId="6DAF1F93" w14:textId="77777777" w:rsidR="00E10A26" w:rsidRPr="00F91013" w:rsidRDefault="00E10A26" w:rsidP="00807871">
      <w:pPr>
        <w:spacing w:after="0"/>
        <w:jc w:val="both"/>
        <w:rPr>
          <w:lang w:eastAsia="de-DE"/>
        </w:rPr>
      </w:pPr>
    </w:p>
    <w:p w14:paraId="725B4715" w14:textId="77777777" w:rsidR="00E10A26" w:rsidRPr="00F91013" w:rsidRDefault="007920BD" w:rsidP="00A57FD0">
      <w:pPr>
        <w:numPr>
          <w:ilvl w:val="1"/>
          <w:numId w:val="5"/>
        </w:numPr>
        <w:spacing w:after="120"/>
        <w:jc w:val="both"/>
        <w:rPr>
          <w:lang w:eastAsia="de-DE"/>
        </w:rPr>
      </w:pPr>
      <w:r>
        <w:rPr>
          <w:lang w:eastAsia="de-DE"/>
        </w:rPr>
        <w:t>Informacje o Z</w:t>
      </w:r>
      <w:r w:rsidR="0083380E" w:rsidRPr="00F91013">
        <w:rPr>
          <w:lang w:eastAsia="de-DE"/>
        </w:rPr>
        <w:t>amawiając</w:t>
      </w:r>
      <w:r w:rsidR="00C84045">
        <w:rPr>
          <w:lang w:eastAsia="de-DE"/>
        </w:rPr>
        <w:t>y</w:t>
      </w:r>
      <w:r>
        <w:rPr>
          <w:lang w:eastAsia="de-DE"/>
        </w:rPr>
        <w:t>m</w:t>
      </w:r>
      <w:r w:rsidR="006D5E79">
        <w:rPr>
          <w:lang w:eastAsia="de-DE"/>
        </w:rPr>
        <w:t>:</w:t>
      </w:r>
    </w:p>
    <w:p w14:paraId="32C2D40F" w14:textId="77777777" w:rsidR="00245751" w:rsidRPr="00513F77" w:rsidRDefault="00FD411D" w:rsidP="00807871">
      <w:pPr>
        <w:pStyle w:val="Bezodstpw"/>
        <w:spacing w:line="276" w:lineRule="auto"/>
        <w:jc w:val="both"/>
        <w:rPr>
          <w:b/>
          <w:lang w:eastAsia="de-DE"/>
        </w:rPr>
      </w:pPr>
      <w:r w:rsidRPr="00513F77">
        <w:rPr>
          <w:b/>
          <w:lang w:eastAsia="de-DE"/>
        </w:rPr>
        <w:t>Zakład Gospodarki Komunalnej Sp. z o. o.</w:t>
      </w:r>
    </w:p>
    <w:p w14:paraId="774E1EC9" w14:textId="77777777" w:rsidR="00FD411D" w:rsidRPr="00513F77" w:rsidRDefault="00BA0E41" w:rsidP="00807871">
      <w:pPr>
        <w:pStyle w:val="Bezodstpw"/>
        <w:spacing w:line="276" w:lineRule="auto"/>
        <w:jc w:val="both"/>
        <w:rPr>
          <w:b/>
          <w:lang w:eastAsia="de-DE"/>
        </w:rPr>
      </w:pPr>
      <w:r>
        <w:rPr>
          <w:b/>
          <w:lang w:eastAsia="de-DE"/>
        </w:rPr>
        <w:t>u</w:t>
      </w:r>
      <w:r w:rsidR="00FD411D" w:rsidRPr="00513F77">
        <w:rPr>
          <w:b/>
          <w:lang w:eastAsia="de-DE"/>
        </w:rPr>
        <w:t>l. E. Orzeszkowej 8</w:t>
      </w:r>
    </w:p>
    <w:p w14:paraId="0AFFEEF9" w14:textId="77777777" w:rsidR="00FD411D" w:rsidRPr="00513F77" w:rsidRDefault="00FD411D" w:rsidP="00807871">
      <w:pPr>
        <w:pStyle w:val="Bezodstpw"/>
        <w:spacing w:line="276" w:lineRule="auto"/>
        <w:jc w:val="both"/>
        <w:rPr>
          <w:b/>
          <w:lang w:eastAsia="de-DE"/>
        </w:rPr>
      </w:pPr>
      <w:r w:rsidRPr="00513F77">
        <w:rPr>
          <w:b/>
          <w:lang w:eastAsia="de-DE"/>
        </w:rPr>
        <w:t>89-400 Sępólno Krajeńskie</w:t>
      </w:r>
    </w:p>
    <w:p w14:paraId="177F73F1" w14:textId="77777777" w:rsidR="00FD411D" w:rsidRPr="00513F77" w:rsidRDefault="00FD411D" w:rsidP="00807871">
      <w:pPr>
        <w:pStyle w:val="Bezodstpw"/>
        <w:spacing w:line="276" w:lineRule="auto"/>
        <w:jc w:val="both"/>
        <w:rPr>
          <w:lang w:eastAsia="de-DE"/>
        </w:rPr>
      </w:pPr>
    </w:p>
    <w:p w14:paraId="0F8FA1D8" w14:textId="77777777" w:rsidR="00FD411D" w:rsidRPr="00513F77" w:rsidRDefault="00FD411D" w:rsidP="00807871">
      <w:pPr>
        <w:pStyle w:val="Bezodstpw"/>
        <w:spacing w:line="276" w:lineRule="auto"/>
        <w:jc w:val="both"/>
        <w:rPr>
          <w:lang w:eastAsia="de-DE"/>
        </w:rPr>
      </w:pPr>
      <w:r w:rsidRPr="00513F77">
        <w:rPr>
          <w:lang w:eastAsia="de-DE"/>
        </w:rPr>
        <w:t>NIP 555-000-66-60</w:t>
      </w:r>
    </w:p>
    <w:p w14:paraId="1440A547" w14:textId="77777777" w:rsidR="00FD411D" w:rsidRPr="00513F77" w:rsidRDefault="00FD411D" w:rsidP="00807871">
      <w:pPr>
        <w:pStyle w:val="Bezodstpw"/>
        <w:spacing w:line="276" w:lineRule="auto"/>
        <w:jc w:val="both"/>
        <w:rPr>
          <w:lang w:eastAsia="de-DE"/>
        </w:rPr>
      </w:pPr>
      <w:r w:rsidRPr="00513F77">
        <w:rPr>
          <w:lang w:eastAsia="de-DE"/>
        </w:rPr>
        <w:t>REGON 091443873</w:t>
      </w:r>
    </w:p>
    <w:p w14:paraId="0F11450D" w14:textId="77777777" w:rsidR="00FD411D" w:rsidRPr="00EF5F0C" w:rsidRDefault="00FD411D" w:rsidP="00807871">
      <w:pPr>
        <w:pStyle w:val="Bezodstpw"/>
        <w:spacing w:line="276" w:lineRule="auto"/>
        <w:jc w:val="both"/>
        <w:rPr>
          <w:lang w:eastAsia="de-DE"/>
        </w:rPr>
      </w:pPr>
      <w:r w:rsidRPr="00EF5F0C">
        <w:rPr>
          <w:lang w:eastAsia="de-DE"/>
        </w:rPr>
        <w:t>e-mail:</w:t>
      </w:r>
      <w:r w:rsidR="004E5DD9">
        <w:rPr>
          <w:lang w:eastAsia="de-DE"/>
        </w:rPr>
        <w:t>kontakt</w:t>
      </w:r>
      <w:r w:rsidR="00AC1AEF" w:rsidRPr="00EF5F0C">
        <w:rPr>
          <w:lang w:eastAsia="de-DE"/>
        </w:rPr>
        <w:t>@</w:t>
      </w:r>
      <w:r w:rsidR="004E5DD9">
        <w:rPr>
          <w:lang w:eastAsia="de-DE"/>
        </w:rPr>
        <w:t>zgksepolno</w:t>
      </w:r>
      <w:r w:rsidR="00AC1AEF" w:rsidRPr="00EF5F0C">
        <w:rPr>
          <w:lang w:eastAsia="de-DE"/>
        </w:rPr>
        <w:t>.pl</w:t>
      </w:r>
    </w:p>
    <w:p w14:paraId="2492B64D" w14:textId="77777777" w:rsidR="00FD411D" w:rsidRPr="00EF5F0C" w:rsidRDefault="00FD411D" w:rsidP="00807871">
      <w:pPr>
        <w:pStyle w:val="Bezodstpw"/>
        <w:spacing w:line="276" w:lineRule="auto"/>
        <w:jc w:val="both"/>
        <w:rPr>
          <w:lang w:eastAsia="de-DE"/>
        </w:rPr>
      </w:pPr>
    </w:p>
    <w:p w14:paraId="2B6872C1" w14:textId="55CE9127" w:rsidR="00E10A26" w:rsidRPr="00F91013" w:rsidRDefault="00E10A26" w:rsidP="00807871">
      <w:pPr>
        <w:pStyle w:val="Bezodstpw"/>
        <w:spacing w:line="276" w:lineRule="auto"/>
        <w:ind w:left="426" w:hanging="426"/>
        <w:jc w:val="both"/>
      </w:pPr>
      <w:r w:rsidRPr="00F91013">
        <w:t>1.2.</w:t>
      </w:r>
      <w:r w:rsidRPr="00F91013">
        <w:tab/>
        <w:t xml:space="preserve">Postępowanie o udzielenie zamówienia prowadzone jest w trybie przetargu nieograniczonego na podstawie </w:t>
      </w:r>
      <w:r w:rsidR="005E4DED" w:rsidRPr="00F91013">
        <w:rPr>
          <w:i/>
        </w:rPr>
        <w:t>Ustawy</w:t>
      </w:r>
      <w:r w:rsidR="00A44894">
        <w:rPr>
          <w:i/>
        </w:rPr>
        <w:t xml:space="preserve"> </w:t>
      </w:r>
      <w:r w:rsidRPr="00F91013">
        <w:t>oraz aktów wykonawczych wydanych na jej podstawie.</w:t>
      </w:r>
    </w:p>
    <w:p w14:paraId="6107143A" w14:textId="00FC7C8B" w:rsidR="00E10A26" w:rsidRPr="00903B16" w:rsidRDefault="00E10A26" w:rsidP="00903B16">
      <w:pPr>
        <w:pStyle w:val="Bezodstpw"/>
        <w:spacing w:line="276" w:lineRule="auto"/>
        <w:ind w:left="426" w:hanging="426"/>
        <w:jc w:val="both"/>
        <w:rPr>
          <w:szCs w:val="24"/>
        </w:rPr>
      </w:pPr>
      <w:r w:rsidRPr="00F91013">
        <w:t>1.3.</w:t>
      </w:r>
      <w:r w:rsidRPr="00F91013">
        <w:tab/>
        <w:t>W zakresie nieuregulowanym niniejszą Specyfikacją Istotnych Warunków Zamówienia</w:t>
      </w:r>
      <w:r w:rsidR="005A35F3">
        <w:t xml:space="preserve"> </w:t>
      </w:r>
      <w:r w:rsidRPr="00F91013">
        <w:t xml:space="preserve">zastosowanie mają przepisy </w:t>
      </w:r>
      <w:r w:rsidRPr="00F91013">
        <w:rPr>
          <w:i/>
        </w:rPr>
        <w:t>Ustawy</w:t>
      </w:r>
      <w:r w:rsidR="00A44894">
        <w:rPr>
          <w:i/>
        </w:rPr>
        <w:t xml:space="preserve"> </w:t>
      </w:r>
      <w:r w:rsidRPr="00F91013">
        <w:rPr>
          <w:sz w:val="24"/>
          <w:szCs w:val="24"/>
        </w:rPr>
        <w:t xml:space="preserve">oraz </w:t>
      </w:r>
      <w:r w:rsidR="00EA2990" w:rsidRPr="00F91013">
        <w:rPr>
          <w:sz w:val="24"/>
          <w:szCs w:val="24"/>
        </w:rPr>
        <w:t>U</w:t>
      </w:r>
      <w:r w:rsidR="00EA20E9" w:rsidRPr="00F91013">
        <w:rPr>
          <w:szCs w:val="24"/>
        </w:rPr>
        <w:t xml:space="preserve">stawy z dnia 23 kwietnia 1964 r. </w:t>
      </w:r>
      <w:r w:rsidR="0083380E" w:rsidRPr="00F91013">
        <w:rPr>
          <w:szCs w:val="24"/>
        </w:rPr>
        <w:t>K</w:t>
      </w:r>
      <w:r w:rsidRPr="00F91013">
        <w:rPr>
          <w:szCs w:val="24"/>
        </w:rPr>
        <w:t>odeks cywiln</w:t>
      </w:r>
      <w:r w:rsidR="00EA20E9" w:rsidRPr="00F91013">
        <w:rPr>
          <w:szCs w:val="24"/>
        </w:rPr>
        <w:t>y</w:t>
      </w:r>
      <w:r w:rsidR="00A454EC">
        <w:rPr>
          <w:szCs w:val="24"/>
        </w:rPr>
        <w:br/>
      </w:r>
      <w:r w:rsidR="00C2419D" w:rsidRPr="00A62559">
        <w:rPr>
          <w:i/>
          <w:iCs/>
          <w:szCs w:val="24"/>
        </w:rPr>
        <w:t xml:space="preserve">Dz.U. z 2020 r. </w:t>
      </w:r>
      <w:proofErr w:type="spellStart"/>
      <w:r w:rsidR="00C2419D" w:rsidRPr="00A62559">
        <w:rPr>
          <w:i/>
          <w:iCs/>
          <w:szCs w:val="24"/>
        </w:rPr>
        <w:t>poz</w:t>
      </w:r>
      <w:proofErr w:type="spellEnd"/>
      <w:r w:rsidR="00C2419D" w:rsidRPr="00A62559">
        <w:rPr>
          <w:i/>
          <w:iCs/>
          <w:szCs w:val="24"/>
        </w:rPr>
        <w:t xml:space="preserve"> 1740</w:t>
      </w:r>
    </w:p>
    <w:p w14:paraId="679FE529" w14:textId="77777777" w:rsidR="00E10A26" w:rsidRPr="00F91013" w:rsidRDefault="00513F77" w:rsidP="00807871">
      <w:pPr>
        <w:pStyle w:val="Bezodstpw"/>
        <w:spacing w:line="276" w:lineRule="auto"/>
        <w:ind w:left="426" w:hanging="426"/>
        <w:jc w:val="both"/>
        <w:rPr>
          <w:lang w:eastAsia="de-DE"/>
        </w:rPr>
      </w:pPr>
      <w:r>
        <w:rPr>
          <w:lang w:eastAsia="de-DE"/>
        </w:rPr>
        <w:t>1.</w:t>
      </w:r>
      <w:r w:rsidR="004E5DD9">
        <w:rPr>
          <w:lang w:eastAsia="de-DE"/>
        </w:rPr>
        <w:t>4</w:t>
      </w:r>
      <w:r w:rsidR="000E0A7E">
        <w:rPr>
          <w:lang w:eastAsia="de-DE"/>
        </w:rPr>
        <w:t>.</w:t>
      </w:r>
      <w:r w:rsidR="000E0A7E">
        <w:rPr>
          <w:lang w:eastAsia="de-DE"/>
        </w:rPr>
        <w:tab/>
      </w:r>
      <w:r w:rsidR="000E0A7E" w:rsidRPr="00984F8E">
        <w:rPr>
          <w:lang w:eastAsia="de-DE"/>
        </w:rPr>
        <w:t xml:space="preserve">Wykonawca </w:t>
      </w:r>
      <w:r w:rsidR="007920BD" w:rsidRPr="00984F8E">
        <w:rPr>
          <w:lang w:eastAsia="de-DE"/>
        </w:rPr>
        <w:t>powinien</w:t>
      </w:r>
      <w:r w:rsidR="007920BD">
        <w:rPr>
          <w:lang w:eastAsia="de-DE"/>
        </w:rPr>
        <w:t xml:space="preserve"> dokładnie zapoznać</w:t>
      </w:r>
      <w:r w:rsidR="00E10A26" w:rsidRPr="00F91013">
        <w:rPr>
          <w:lang w:eastAsia="de-DE"/>
        </w:rPr>
        <w:t xml:space="preserve"> się z treścią SIWZ </w:t>
      </w:r>
      <w:r w:rsidR="00616E2D" w:rsidRPr="00F91013">
        <w:rPr>
          <w:lang w:eastAsia="de-DE"/>
        </w:rPr>
        <w:t>i jej załącznikam</w:t>
      </w:r>
      <w:r w:rsidR="00E10A26" w:rsidRPr="00F91013">
        <w:rPr>
          <w:lang w:eastAsia="de-DE"/>
        </w:rPr>
        <w:t xml:space="preserve">i </w:t>
      </w:r>
      <w:r w:rsidR="007331C6" w:rsidRPr="00F91013">
        <w:rPr>
          <w:lang w:eastAsia="de-DE"/>
        </w:rPr>
        <w:t xml:space="preserve">i </w:t>
      </w:r>
      <w:r w:rsidR="007920BD">
        <w:rPr>
          <w:lang w:eastAsia="de-DE"/>
        </w:rPr>
        <w:t xml:space="preserve">złożyć </w:t>
      </w:r>
      <w:r w:rsidR="00E10A26" w:rsidRPr="00F91013">
        <w:rPr>
          <w:lang w:eastAsia="de-DE"/>
        </w:rPr>
        <w:t>ofertę zgodnie z jej wymaganiami.</w:t>
      </w:r>
    </w:p>
    <w:p w14:paraId="7C274BE7" w14:textId="77777777" w:rsidR="00E10A26" w:rsidRDefault="00E10A26" w:rsidP="00807871">
      <w:pPr>
        <w:pStyle w:val="Nagwek"/>
        <w:spacing w:before="0" w:line="276" w:lineRule="auto"/>
        <w:rPr>
          <w:rFonts w:ascii="Calibri" w:hAnsi="Calibri"/>
          <w:b/>
          <w:sz w:val="22"/>
          <w:szCs w:val="22"/>
          <w:lang w:val="pl-PL"/>
        </w:rPr>
      </w:pPr>
    </w:p>
    <w:p w14:paraId="0A97E059" w14:textId="4AA79155" w:rsidR="006D5E79" w:rsidRDefault="006D5E79" w:rsidP="00807871">
      <w:pPr>
        <w:pStyle w:val="Nagwek"/>
        <w:spacing w:before="0" w:line="276" w:lineRule="auto"/>
        <w:rPr>
          <w:rFonts w:ascii="Calibri" w:hAnsi="Calibri"/>
          <w:b/>
          <w:sz w:val="22"/>
          <w:szCs w:val="22"/>
          <w:lang w:val="pl-PL"/>
        </w:rPr>
      </w:pPr>
    </w:p>
    <w:p w14:paraId="197F4FEF" w14:textId="442A466F" w:rsidR="00B663EE" w:rsidRDefault="00B663EE" w:rsidP="00807871">
      <w:pPr>
        <w:pStyle w:val="Nagwek"/>
        <w:spacing w:before="0" w:line="276" w:lineRule="auto"/>
        <w:rPr>
          <w:rFonts w:ascii="Calibri" w:hAnsi="Calibri"/>
          <w:b/>
          <w:sz w:val="22"/>
          <w:szCs w:val="22"/>
          <w:lang w:val="pl-PL"/>
        </w:rPr>
      </w:pPr>
    </w:p>
    <w:p w14:paraId="24DCFC86" w14:textId="77777777" w:rsidR="00B663EE" w:rsidRDefault="00B663EE" w:rsidP="00807871">
      <w:pPr>
        <w:pStyle w:val="Nagwek"/>
        <w:spacing w:before="0" w:line="276" w:lineRule="auto"/>
        <w:rPr>
          <w:rFonts w:ascii="Calibri" w:hAnsi="Calibri"/>
          <w:b/>
          <w:sz w:val="22"/>
          <w:szCs w:val="22"/>
          <w:lang w:val="pl-PL"/>
        </w:rPr>
      </w:pPr>
    </w:p>
    <w:p w14:paraId="7F865A85" w14:textId="233ED4C8" w:rsidR="006D5E79" w:rsidRDefault="006D5E79" w:rsidP="00807871">
      <w:pPr>
        <w:pStyle w:val="Nagwek"/>
        <w:spacing w:before="0" w:line="276" w:lineRule="auto"/>
        <w:rPr>
          <w:rFonts w:ascii="Calibri" w:hAnsi="Calibri"/>
          <w:b/>
          <w:sz w:val="22"/>
          <w:szCs w:val="22"/>
          <w:lang w:val="pl-PL"/>
        </w:rPr>
      </w:pPr>
    </w:p>
    <w:p w14:paraId="3C75BDEB" w14:textId="0C03C23B" w:rsidR="00366C42" w:rsidRDefault="00366C42" w:rsidP="00807871">
      <w:pPr>
        <w:pStyle w:val="Nagwek"/>
        <w:spacing w:before="0" w:line="276" w:lineRule="auto"/>
        <w:rPr>
          <w:rFonts w:ascii="Calibri" w:hAnsi="Calibri"/>
          <w:b/>
          <w:sz w:val="22"/>
          <w:szCs w:val="22"/>
          <w:lang w:val="pl-PL"/>
        </w:rPr>
      </w:pPr>
    </w:p>
    <w:p w14:paraId="073F0D74" w14:textId="18F3E193" w:rsidR="00366C42" w:rsidRDefault="00366C42" w:rsidP="00807871">
      <w:pPr>
        <w:pStyle w:val="Nagwek"/>
        <w:spacing w:before="0" w:line="276" w:lineRule="auto"/>
        <w:rPr>
          <w:rFonts w:ascii="Calibri" w:hAnsi="Calibri"/>
          <w:b/>
          <w:sz w:val="22"/>
          <w:szCs w:val="22"/>
          <w:lang w:val="pl-PL"/>
        </w:rPr>
      </w:pPr>
    </w:p>
    <w:p w14:paraId="5F219459" w14:textId="77777777" w:rsidR="00366C42" w:rsidRDefault="00366C42" w:rsidP="00807871">
      <w:pPr>
        <w:pStyle w:val="Nagwek"/>
        <w:spacing w:before="0" w:line="276" w:lineRule="auto"/>
        <w:rPr>
          <w:rFonts w:ascii="Calibri" w:hAnsi="Calibri"/>
          <w:b/>
          <w:sz w:val="22"/>
          <w:szCs w:val="22"/>
          <w:lang w:val="pl-PL"/>
        </w:rPr>
      </w:pPr>
    </w:p>
    <w:p w14:paraId="604B9640" w14:textId="77777777" w:rsidR="006D5E79" w:rsidRDefault="006D5E79" w:rsidP="00807871">
      <w:pPr>
        <w:pStyle w:val="Nagwek"/>
        <w:spacing w:before="0" w:line="276" w:lineRule="auto"/>
        <w:rPr>
          <w:rFonts w:ascii="Calibri" w:hAnsi="Calibri"/>
          <w:b/>
          <w:sz w:val="22"/>
          <w:szCs w:val="22"/>
          <w:lang w:val="pl-PL"/>
        </w:rPr>
      </w:pPr>
    </w:p>
    <w:p w14:paraId="4ED011DB" w14:textId="77777777" w:rsidR="006D5E79" w:rsidRPr="00F91013" w:rsidRDefault="006D5E79" w:rsidP="00807871">
      <w:pPr>
        <w:pStyle w:val="Nagwek"/>
        <w:spacing w:before="0" w:line="276" w:lineRule="auto"/>
        <w:rPr>
          <w:rFonts w:ascii="Calibri" w:hAnsi="Calibri"/>
          <w:b/>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6F642E33" w14:textId="77777777" w:rsidTr="003B4131">
        <w:tc>
          <w:tcPr>
            <w:tcW w:w="9062" w:type="dxa"/>
            <w:tcBorders>
              <w:top w:val="nil"/>
              <w:left w:val="nil"/>
              <w:bottom w:val="nil"/>
              <w:right w:val="nil"/>
            </w:tcBorders>
            <w:shd w:val="clear" w:color="auto" w:fill="DAEEF3"/>
          </w:tcPr>
          <w:p w14:paraId="1F49DB06" w14:textId="77777777" w:rsidR="00E10A26" w:rsidRPr="00F91013" w:rsidRDefault="00E10A26" w:rsidP="00807871">
            <w:pPr>
              <w:spacing w:after="0"/>
              <w:jc w:val="both"/>
              <w:rPr>
                <w:b/>
                <w:lang w:eastAsia="de-DE"/>
              </w:rPr>
            </w:pPr>
            <w:r w:rsidRPr="00F91013">
              <w:rPr>
                <w:b/>
                <w:sz w:val="24"/>
                <w:lang w:eastAsia="de-DE"/>
              </w:rPr>
              <w:lastRenderedPageBreak/>
              <w:t>ROZDZIAŁ II – OPIS PRZEMIOTU ZAMÓWIENIA</w:t>
            </w:r>
            <w:r w:rsidR="00B830E5" w:rsidRPr="00F91013">
              <w:rPr>
                <w:b/>
                <w:sz w:val="24"/>
                <w:lang w:eastAsia="de-DE"/>
              </w:rPr>
              <w:t>.</w:t>
            </w:r>
          </w:p>
        </w:tc>
      </w:tr>
    </w:tbl>
    <w:p w14:paraId="714D3D21" w14:textId="77777777" w:rsidR="00E10A26" w:rsidRPr="00F91013" w:rsidRDefault="00E10A26" w:rsidP="00807871">
      <w:pPr>
        <w:tabs>
          <w:tab w:val="left" w:pos="454"/>
          <w:tab w:val="left" w:pos="1798"/>
          <w:tab w:val="left" w:pos="1817"/>
          <w:tab w:val="left" w:pos="3013"/>
          <w:tab w:val="left" w:pos="3270"/>
          <w:tab w:val="left" w:pos="3462"/>
          <w:tab w:val="left" w:pos="3622"/>
          <w:tab w:val="left" w:pos="4697"/>
          <w:tab w:val="left" w:pos="4698"/>
          <w:tab w:val="left" w:pos="5293"/>
          <w:tab w:val="left" w:pos="5819"/>
          <w:tab w:val="left" w:pos="6430"/>
          <w:tab w:val="left" w:pos="6625"/>
          <w:tab w:val="left" w:pos="6755"/>
          <w:tab w:val="left" w:pos="7290"/>
          <w:tab w:val="left" w:pos="8076"/>
          <w:tab w:val="left" w:pos="8471"/>
          <w:tab w:val="left" w:pos="8696"/>
          <w:tab w:val="left" w:pos="8854"/>
        </w:tabs>
        <w:spacing w:after="0"/>
        <w:jc w:val="both"/>
        <w:rPr>
          <w:rFonts w:eastAsia="Arial" w:cs="Arial"/>
          <w:color w:val="000000"/>
          <w:spacing w:val="5"/>
          <w:sz w:val="20"/>
          <w:szCs w:val="20"/>
        </w:rPr>
      </w:pPr>
    </w:p>
    <w:p w14:paraId="3B2F1CB1" w14:textId="1D2CABFC" w:rsidR="001E21D3" w:rsidRDefault="00E10A26" w:rsidP="00FD411D">
      <w:pPr>
        <w:pStyle w:val="Default"/>
        <w:spacing w:line="276" w:lineRule="auto"/>
        <w:ind w:left="426" w:hanging="426"/>
        <w:jc w:val="both"/>
        <w:rPr>
          <w:rFonts w:ascii="Calibri" w:eastAsia="Arial" w:hAnsi="Calibri"/>
          <w:sz w:val="22"/>
          <w:szCs w:val="22"/>
        </w:rPr>
      </w:pPr>
      <w:r w:rsidRPr="00F91013">
        <w:rPr>
          <w:rFonts w:ascii="Calibri" w:eastAsia="Arial" w:hAnsi="Calibri"/>
          <w:spacing w:val="5"/>
          <w:sz w:val="22"/>
          <w:szCs w:val="22"/>
        </w:rPr>
        <w:t>2.1.</w:t>
      </w:r>
      <w:r w:rsidRPr="00F91013">
        <w:rPr>
          <w:rFonts w:ascii="Calibri" w:eastAsia="Arial" w:hAnsi="Calibri"/>
          <w:spacing w:val="5"/>
          <w:sz w:val="22"/>
          <w:szCs w:val="22"/>
        </w:rPr>
        <w:tab/>
      </w:r>
      <w:r w:rsidRPr="00F91013">
        <w:rPr>
          <w:rFonts w:ascii="Calibri" w:eastAsia="Arial" w:hAnsi="Calibri"/>
          <w:sz w:val="22"/>
          <w:szCs w:val="22"/>
        </w:rPr>
        <w:t xml:space="preserve">Przedmiotem zamówienia jest </w:t>
      </w:r>
      <w:r w:rsidR="00FD411D">
        <w:rPr>
          <w:rFonts w:ascii="Calibri" w:eastAsia="Arial" w:hAnsi="Calibri"/>
          <w:sz w:val="22"/>
          <w:szCs w:val="22"/>
        </w:rPr>
        <w:t xml:space="preserve">dostawa </w:t>
      </w:r>
      <w:r w:rsidR="00D94E48">
        <w:rPr>
          <w:rFonts w:ascii="Calibri" w:eastAsia="Arial" w:hAnsi="Calibri"/>
          <w:sz w:val="22"/>
          <w:szCs w:val="22"/>
        </w:rPr>
        <w:t xml:space="preserve">w formie leasingu do </w:t>
      </w:r>
      <w:r w:rsidR="00D94E48" w:rsidRPr="00A3050B">
        <w:rPr>
          <w:rFonts w:ascii="Calibri" w:eastAsia="Arial" w:hAnsi="Calibri"/>
          <w:sz w:val="22"/>
          <w:szCs w:val="22"/>
        </w:rPr>
        <w:t xml:space="preserve">siedziby </w:t>
      </w:r>
      <w:r w:rsidR="00984F8E">
        <w:rPr>
          <w:rFonts w:ascii="Calibri" w:eastAsia="Arial" w:hAnsi="Calibri"/>
          <w:sz w:val="22"/>
          <w:szCs w:val="22"/>
        </w:rPr>
        <w:t xml:space="preserve">Zamawiającego </w:t>
      </w:r>
      <w:r w:rsidR="00FD411D" w:rsidRPr="00984F8E">
        <w:rPr>
          <w:rFonts w:ascii="Calibri" w:eastAsia="Arial" w:hAnsi="Calibri"/>
          <w:sz w:val="22"/>
          <w:szCs w:val="22"/>
        </w:rPr>
        <w:t>pojazdu</w:t>
      </w:r>
      <w:r w:rsidR="00903B16" w:rsidRPr="00984F8E">
        <w:rPr>
          <w:rFonts w:ascii="Calibri" w:eastAsia="Arial" w:hAnsi="Calibri"/>
          <w:sz w:val="22"/>
          <w:szCs w:val="22"/>
        </w:rPr>
        <w:t xml:space="preserve"> do zbierania i przewożenia odpadów komunalnych, dalej zwanego </w:t>
      </w:r>
      <w:r w:rsidR="00903B16" w:rsidRPr="00984F8E">
        <w:rPr>
          <w:rFonts w:ascii="Calibri" w:eastAsia="Arial" w:hAnsi="Calibri"/>
          <w:i/>
          <w:sz w:val="22"/>
          <w:szCs w:val="22"/>
        </w:rPr>
        <w:t>Pojazdem</w:t>
      </w:r>
      <w:r w:rsidR="00A44894">
        <w:rPr>
          <w:rFonts w:ascii="Calibri" w:eastAsia="Arial" w:hAnsi="Calibri"/>
          <w:i/>
          <w:sz w:val="22"/>
          <w:szCs w:val="22"/>
        </w:rPr>
        <w:t xml:space="preserve"> </w:t>
      </w:r>
      <w:r w:rsidR="00B25157" w:rsidRPr="00984F8E">
        <w:rPr>
          <w:rFonts w:ascii="Calibri" w:eastAsia="Arial" w:hAnsi="Calibri"/>
          <w:sz w:val="22"/>
          <w:szCs w:val="22"/>
        </w:rPr>
        <w:t xml:space="preserve">o </w:t>
      </w:r>
      <w:r w:rsidR="00A3050B" w:rsidRPr="00984F8E">
        <w:rPr>
          <w:rFonts w:ascii="Calibri" w:eastAsia="Arial" w:hAnsi="Calibri"/>
          <w:sz w:val="22"/>
          <w:szCs w:val="22"/>
        </w:rPr>
        <w:t xml:space="preserve">parametrach </w:t>
      </w:r>
      <w:r w:rsidR="00B25157" w:rsidRPr="00984F8E">
        <w:rPr>
          <w:rFonts w:ascii="Calibri" w:eastAsia="Arial" w:hAnsi="Calibri"/>
          <w:sz w:val="22"/>
          <w:szCs w:val="22"/>
        </w:rPr>
        <w:t>określ</w:t>
      </w:r>
      <w:r w:rsidR="00903B16">
        <w:rPr>
          <w:rFonts w:ascii="Calibri" w:eastAsia="Arial" w:hAnsi="Calibri"/>
          <w:sz w:val="22"/>
          <w:szCs w:val="22"/>
        </w:rPr>
        <w:t>onych w Załączniku Nr 1 do SIWZ</w:t>
      </w:r>
      <w:r w:rsidR="00984F8E">
        <w:rPr>
          <w:rFonts w:ascii="Calibri" w:eastAsia="Arial" w:hAnsi="Calibri"/>
          <w:sz w:val="22"/>
          <w:szCs w:val="22"/>
        </w:rPr>
        <w:t>.</w:t>
      </w:r>
    </w:p>
    <w:p w14:paraId="196C75F7" w14:textId="77777777" w:rsidR="00193AAD" w:rsidRPr="000E0A7E" w:rsidRDefault="00193AAD" w:rsidP="00193AAD">
      <w:pPr>
        <w:pStyle w:val="Default"/>
        <w:ind w:left="426" w:hanging="426"/>
        <w:jc w:val="both"/>
        <w:rPr>
          <w:rFonts w:ascii="Calibri" w:eastAsia="Arial" w:hAnsi="Calibri"/>
          <w:sz w:val="22"/>
          <w:szCs w:val="22"/>
        </w:rPr>
      </w:pPr>
      <w:r>
        <w:rPr>
          <w:rFonts w:ascii="Calibri" w:eastAsia="Arial" w:hAnsi="Calibri"/>
          <w:sz w:val="22"/>
          <w:szCs w:val="22"/>
        </w:rPr>
        <w:t xml:space="preserve">2.2. Kod CPV: </w:t>
      </w:r>
      <w:r w:rsidRPr="000E0A7E">
        <w:rPr>
          <w:rFonts w:ascii="Calibri" w:eastAsia="Arial" w:hAnsi="Calibri"/>
          <w:sz w:val="22"/>
          <w:szCs w:val="22"/>
        </w:rPr>
        <w:t>34144510-6 pojazdy do transportu odpadów</w:t>
      </w:r>
    </w:p>
    <w:p w14:paraId="70F63907" w14:textId="77777777" w:rsidR="00193AAD" w:rsidRDefault="00193AAD" w:rsidP="00193AAD">
      <w:pPr>
        <w:pStyle w:val="Default"/>
        <w:spacing w:line="276" w:lineRule="auto"/>
        <w:ind w:left="426" w:hanging="426"/>
        <w:jc w:val="both"/>
        <w:rPr>
          <w:rFonts w:ascii="Calibri" w:eastAsia="Arial" w:hAnsi="Calibri"/>
          <w:sz w:val="22"/>
          <w:szCs w:val="22"/>
        </w:rPr>
      </w:pPr>
      <w:r w:rsidRPr="000E0A7E">
        <w:rPr>
          <w:rFonts w:ascii="Calibri" w:eastAsia="Arial" w:hAnsi="Calibri"/>
          <w:sz w:val="22"/>
          <w:szCs w:val="22"/>
        </w:rPr>
        <w:t xml:space="preserve">                         34144511-3 pojazdy do zbierania odpadów</w:t>
      </w:r>
    </w:p>
    <w:p w14:paraId="30F6B981" w14:textId="77777777" w:rsidR="00FD411D" w:rsidRDefault="00193AAD" w:rsidP="00FD411D">
      <w:pPr>
        <w:pStyle w:val="Default"/>
        <w:spacing w:line="276" w:lineRule="auto"/>
        <w:ind w:left="426" w:hanging="426"/>
        <w:jc w:val="both"/>
        <w:rPr>
          <w:rFonts w:ascii="Calibri" w:eastAsia="Arial" w:hAnsi="Calibri"/>
          <w:sz w:val="22"/>
          <w:szCs w:val="22"/>
        </w:rPr>
      </w:pPr>
      <w:r>
        <w:rPr>
          <w:rFonts w:ascii="Calibri" w:eastAsia="Arial" w:hAnsi="Calibri"/>
          <w:sz w:val="22"/>
          <w:szCs w:val="22"/>
        </w:rPr>
        <w:t>2.3</w:t>
      </w:r>
      <w:r w:rsidR="00FD411D">
        <w:rPr>
          <w:rFonts w:ascii="Calibri" w:eastAsia="Arial" w:hAnsi="Calibri"/>
          <w:sz w:val="22"/>
          <w:szCs w:val="22"/>
        </w:rPr>
        <w:t xml:space="preserve">.  </w:t>
      </w:r>
      <w:r w:rsidR="0008131E">
        <w:rPr>
          <w:rFonts w:ascii="Calibri" w:eastAsia="Arial" w:hAnsi="Calibri"/>
          <w:sz w:val="22"/>
          <w:szCs w:val="22"/>
        </w:rPr>
        <w:t>Dostarczony pojazd</w:t>
      </w:r>
      <w:r w:rsidR="004F451E">
        <w:rPr>
          <w:rFonts w:ascii="Calibri" w:eastAsia="Arial" w:hAnsi="Calibri"/>
          <w:sz w:val="22"/>
          <w:szCs w:val="22"/>
        </w:rPr>
        <w:t xml:space="preserve"> spełniać </w:t>
      </w:r>
      <w:r w:rsidR="004F451E" w:rsidRPr="00984F8E">
        <w:rPr>
          <w:rFonts w:ascii="Calibri" w:eastAsia="Arial" w:hAnsi="Calibri"/>
          <w:sz w:val="22"/>
          <w:szCs w:val="22"/>
        </w:rPr>
        <w:t xml:space="preserve">będzie </w:t>
      </w:r>
      <w:r w:rsidR="00393123" w:rsidRPr="00984F8E">
        <w:rPr>
          <w:rFonts w:ascii="Calibri" w:eastAsia="Arial" w:hAnsi="Calibri"/>
          <w:sz w:val="22"/>
          <w:szCs w:val="22"/>
        </w:rPr>
        <w:t>następujące, główne</w:t>
      </w:r>
      <w:r w:rsidR="005A35F3">
        <w:rPr>
          <w:rFonts w:ascii="Calibri" w:eastAsia="Arial" w:hAnsi="Calibri"/>
          <w:sz w:val="22"/>
          <w:szCs w:val="22"/>
        </w:rPr>
        <w:t xml:space="preserve"> </w:t>
      </w:r>
      <w:r w:rsidR="004F451E">
        <w:rPr>
          <w:rFonts w:ascii="Calibri" w:eastAsia="Arial" w:hAnsi="Calibri"/>
          <w:sz w:val="22"/>
          <w:szCs w:val="22"/>
        </w:rPr>
        <w:t>parametry:</w:t>
      </w:r>
    </w:p>
    <w:p w14:paraId="04375C5D" w14:textId="1C89AFA9" w:rsidR="004F451E" w:rsidRDefault="004F451E" w:rsidP="00A57FD0">
      <w:pPr>
        <w:pStyle w:val="Default"/>
        <w:numPr>
          <w:ilvl w:val="0"/>
          <w:numId w:val="11"/>
        </w:numPr>
        <w:spacing w:line="276" w:lineRule="auto"/>
        <w:ind w:left="426" w:firstLine="0"/>
        <w:jc w:val="both"/>
        <w:rPr>
          <w:rFonts w:asciiTheme="minorHAnsi" w:hAnsiTheme="minorHAnsi"/>
          <w:sz w:val="22"/>
          <w:szCs w:val="22"/>
        </w:rPr>
      </w:pPr>
      <w:r>
        <w:rPr>
          <w:rFonts w:asciiTheme="minorHAnsi" w:hAnsiTheme="minorHAnsi"/>
          <w:sz w:val="22"/>
          <w:szCs w:val="22"/>
        </w:rPr>
        <w:t>Rok produkcji</w:t>
      </w:r>
      <w:r w:rsidRPr="00D86BBB">
        <w:rPr>
          <w:rFonts w:asciiTheme="minorHAnsi" w:hAnsiTheme="minorHAnsi"/>
          <w:sz w:val="22"/>
          <w:szCs w:val="22"/>
        </w:rPr>
        <w:t>: nie starszy niż</w:t>
      </w:r>
      <w:r w:rsidR="004D3717">
        <w:rPr>
          <w:rFonts w:asciiTheme="minorHAnsi" w:hAnsiTheme="minorHAnsi"/>
          <w:sz w:val="22"/>
          <w:szCs w:val="22"/>
        </w:rPr>
        <w:t xml:space="preserve"> </w:t>
      </w:r>
      <w:r>
        <w:rPr>
          <w:rFonts w:asciiTheme="minorHAnsi" w:hAnsiTheme="minorHAnsi"/>
          <w:sz w:val="22"/>
          <w:szCs w:val="22"/>
        </w:rPr>
        <w:t>201</w:t>
      </w:r>
      <w:r w:rsidR="002B624A">
        <w:rPr>
          <w:rFonts w:asciiTheme="minorHAnsi" w:hAnsiTheme="minorHAnsi"/>
          <w:sz w:val="22"/>
          <w:szCs w:val="22"/>
        </w:rPr>
        <w:t>4</w:t>
      </w:r>
      <w:r w:rsidR="00D86BBB">
        <w:rPr>
          <w:rFonts w:asciiTheme="minorHAnsi" w:hAnsiTheme="minorHAnsi"/>
          <w:sz w:val="22"/>
          <w:szCs w:val="22"/>
        </w:rPr>
        <w:t xml:space="preserve"> r.</w:t>
      </w:r>
      <w:r>
        <w:rPr>
          <w:rFonts w:asciiTheme="minorHAnsi" w:hAnsiTheme="minorHAnsi"/>
          <w:sz w:val="22"/>
          <w:szCs w:val="22"/>
        </w:rPr>
        <w:t xml:space="preserve"> – pojazd i zabudowa;</w:t>
      </w:r>
    </w:p>
    <w:p w14:paraId="5ADF0EBC" w14:textId="77777777" w:rsidR="004F451E" w:rsidRPr="002B6794" w:rsidRDefault="004F451E" w:rsidP="00A57FD0">
      <w:pPr>
        <w:pStyle w:val="Default"/>
        <w:numPr>
          <w:ilvl w:val="0"/>
          <w:numId w:val="11"/>
        </w:numPr>
        <w:spacing w:line="276" w:lineRule="auto"/>
        <w:ind w:left="426" w:firstLine="0"/>
        <w:jc w:val="both"/>
        <w:rPr>
          <w:rFonts w:asciiTheme="minorHAnsi" w:hAnsiTheme="minorHAnsi" w:cstheme="minorHAnsi"/>
          <w:sz w:val="22"/>
          <w:szCs w:val="22"/>
        </w:rPr>
      </w:pPr>
      <w:r w:rsidRPr="002B6794">
        <w:rPr>
          <w:rFonts w:asciiTheme="minorHAnsi" w:hAnsiTheme="minorHAnsi" w:cstheme="minorHAnsi"/>
          <w:sz w:val="22"/>
          <w:szCs w:val="22"/>
        </w:rPr>
        <w:t>Pojemność</w:t>
      </w:r>
      <w:r w:rsidR="002B6794" w:rsidRPr="002B6794">
        <w:rPr>
          <w:rFonts w:asciiTheme="minorHAnsi" w:hAnsiTheme="minorHAnsi" w:cstheme="minorHAnsi"/>
          <w:sz w:val="22"/>
          <w:szCs w:val="22"/>
        </w:rPr>
        <w:t xml:space="preserve"> skrzyni ładunkowej 19 ÷ 21 m</w:t>
      </w:r>
      <w:r w:rsidR="002B6794" w:rsidRPr="002B6794">
        <w:rPr>
          <w:rFonts w:asciiTheme="minorHAnsi" w:hAnsiTheme="minorHAnsi" w:cstheme="minorHAnsi"/>
          <w:sz w:val="22"/>
          <w:szCs w:val="22"/>
          <w:vertAlign w:val="superscript"/>
        </w:rPr>
        <w:t>3</w:t>
      </w:r>
      <w:r w:rsidRPr="002B6794">
        <w:rPr>
          <w:rFonts w:asciiTheme="minorHAnsi" w:hAnsiTheme="minorHAnsi" w:cstheme="minorHAnsi"/>
          <w:sz w:val="22"/>
          <w:szCs w:val="22"/>
        </w:rPr>
        <w:t>;</w:t>
      </w:r>
    </w:p>
    <w:p w14:paraId="3A452FEB" w14:textId="77777777" w:rsidR="004F451E" w:rsidRDefault="004F451E" w:rsidP="00A57FD0">
      <w:pPr>
        <w:pStyle w:val="Default"/>
        <w:numPr>
          <w:ilvl w:val="0"/>
          <w:numId w:val="11"/>
        </w:numPr>
        <w:spacing w:line="276" w:lineRule="auto"/>
        <w:ind w:left="426" w:firstLine="0"/>
        <w:jc w:val="both"/>
        <w:rPr>
          <w:rFonts w:asciiTheme="minorHAnsi" w:hAnsiTheme="minorHAnsi"/>
          <w:sz w:val="22"/>
          <w:szCs w:val="22"/>
        </w:rPr>
      </w:pPr>
      <w:r>
        <w:rPr>
          <w:rFonts w:asciiTheme="minorHAnsi" w:hAnsiTheme="minorHAnsi"/>
          <w:sz w:val="22"/>
          <w:szCs w:val="22"/>
        </w:rPr>
        <w:t>Podwozie trójosiowe;</w:t>
      </w:r>
    </w:p>
    <w:p w14:paraId="0B4C1A40" w14:textId="77777777" w:rsidR="004F451E" w:rsidRDefault="004F451E" w:rsidP="00A57FD0">
      <w:pPr>
        <w:pStyle w:val="Default"/>
        <w:numPr>
          <w:ilvl w:val="0"/>
          <w:numId w:val="11"/>
        </w:numPr>
        <w:spacing w:line="276" w:lineRule="auto"/>
        <w:ind w:left="426" w:firstLine="0"/>
        <w:jc w:val="both"/>
        <w:rPr>
          <w:rFonts w:asciiTheme="minorHAnsi" w:hAnsiTheme="minorHAnsi"/>
          <w:sz w:val="22"/>
          <w:szCs w:val="22"/>
        </w:rPr>
      </w:pPr>
      <w:r>
        <w:rPr>
          <w:rFonts w:asciiTheme="minorHAnsi" w:hAnsiTheme="minorHAnsi"/>
          <w:sz w:val="22"/>
          <w:szCs w:val="22"/>
        </w:rPr>
        <w:t>Moc maksymalna silnika</w:t>
      </w:r>
      <w:r w:rsidRPr="00A454EC">
        <w:rPr>
          <w:rFonts w:asciiTheme="minorHAnsi" w:hAnsiTheme="minorHAnsi"/>
          <w:sz w:val="22"/>
          <w:szCs w:val="22"/>
        </w:rPr>
        <w:t>: co najmniej 2</w:t>
      </w:r>
      <w:r w:rsidR="00A454EC" w:rsidRPr="00A454EC">
        <w:rPr>
          <w:rFonts w:asciiTheme="minorHAnsi" w:hAnsiTheme="minorHAnsi"/>
          <w:sz w:val="22"/>
          <w:szCs w:val="22"/>
        </w:rPr>
        <w:t>65</w:t>
      </w:r>
      <w:r w:rsidR="002B6794" w:rsidRPr="00A454EC">
        <w:rPr>
          <w:rFonts w:asciiTheme="minorHAnsi" w:hAnsiTheme="minorHAnsi"/>
          <w:sz w:val="22"/>
          <w:szCs w:val="22"/>
        </w:rPr>
        <w:t>kW</w:t>
      </w:r>
      <w:r w:rsidRPr="00A454EC">
        <w:rPr>
          <w:rFonts w:asciiTheme="minorHAnsi" w:hAnsiTheme="minorHAnsi"/>
          <w:sz w:val="22"/>
          <w:szCs w:val="22"/>
        </w:rPr>
        <w:t>;</w:t>
      </w:r>
    </w:p>
    <w:p w14:paraId="0197AE7E" w14:textId="77777777" w:rsidR="004F451E" w:rsidRDefault="004F451E" w:rsidP="00A57FD0">
      <w:pPr>
        <w:pStyle w:val="Default"/>
        <w:numPr>
          <w:ilvl w:val="0"/>
          <w:numId w:val="11"/>
        </w:numPr>
        <w:spacing w:line="276" w:lineRule="auto"/>
        <w:ind w:left="426" w:firstLine="0"/>
        <w:jc w:val="both"/>
        <w:rPr>
          <w:rFonts w:asciiTheme="minorHAnsi" w:hAnsiTheme="minorHAnsi"/>
          <w:sz w:val="22"/>
          <w:szCs w:val="22"/>
        </w:rPr>
      </w:pPr>
      <w:r>
        <w:rPr>
          <w:rFonts w:asciiTheme="minorHAnsi" w:hAnsiTheme="minorHAnsi"/>
          <w:sz w:val="22"/>
          <w:szCs w:val="22"/>
        </w:rPr>
        <w:t>Spełniający normę emisji spalin EURO 5.</w:t>
      </w:r>
    </w:p>
    <w:p w14:paraId="330DD5D1" w14:textId="77777777" w:rsidR="00311775" w:rsidRDefault="00311775" w:rsidP="004F451E">
      <w:pPr>
        <w:pStyle w:val="Default"/>
        <w:jc w:val="both"/>
        <w:rPr>
          <w:rFonts w:asciiTheme="minorHAnsi" w:hAnsiTheme="minorHAnsi"/>
          <w:b/>
        </w:rPr>
      </w:pPr>
    </w:p>
    <w:p w14:paraId="34D075B0" w14:textId="77777777" w:rsidR="004F451E" w:rsidRPr="004F451E" w:rsidRDefault="004F451E" w:rsidP="004F451E">
      <w:pPr>
        <w:pStyle w:val="Default"/>
        <w:jc w:val="both"/>
        <w:rPr>
          <w:rFonts w:asciiTheme="minorHAnsi" w:hAnsiTheme="minorHAnsi"/>
          <w:b/>
        </w:rPr>
      </w:pPr>
      <w:r w:rsidRPr="004F451E">
        <w:rPr>
          <w:rFonts w:asciiTheme="minorHAnsi" w:hAnsiTheme="minorHAnsi"/>
          <w:b/>
        </w:rPr>
        <w:t xml:space="preserve">Szczegółowy opis przedmiotu zamówienia zawarto w Załączniku nr 1 do specyfikacji istotnych warunków zamówienia. </w:t>
      </w:r>
    </w:p>
    <w:p w14:paraId="3C3FC036" w14:textId="77777777" w:rsidR="00311775" w:rsidRDefault="00311775" w:rsidP="004F451E">
      <w:pPr>
        <w:pStyle w:val="Default"/>
        <w:spacing w:line="276" w:lineRule="auto"/>
        <w:jc w:val="both"/>
        <w:rPr>
          <w:rFonts w:asciiTheme="minorHAnsi" w:hAnsiTheme="minorHAnsi"/>
          <w:sz w:val="22"/>
          <w:szCs w:val="22"/>
        </w:rPr>
      </w:pPr>
    </w:p>
    <w:p w14:paraId="74BD9C96" w14:textId="77777777" w:rsidR="004F451E" w:rsidRDefault="00193AAD" w:rsidP="004F451E">
      <w:pPr>
        <w:pStyle w:val="Default"/>
        <w:spacing w:line="276" w:lineRule="auto"/>
        <w:jc w:val="both"/>
        <w:rPr>
          <w:rFonts w:asciiTheme="minorHAnsi" w:hAnsiTheme="minorHAnsi"/>
          <w:sz w:val="22"/>
          <w:szCs w:val="22"/>
        </w:rPr>
      </w:pPr>
      <w:r>
        <w:rPr>
          <w:rFonts w:asciiTheme="minorHAnsi" w:hAnsiTheme="minorHAnsi"/>
          <w:sz w:val="22"/>
          <w:szCs w:val="22"/>
        </w:rPr>
        <w:t>2.4. Informacje ogólne</w:t>
      </w:r>
    </w:p>
    <w:p w14:paraId="292D1B3B" w14:textId="77777777" w:rsidR="00193AAD" w:rsidRPr="00193AAD" w:rsidRDefault="00193AAD" w:rsidP="00A57FD0">
      <w:pPr>
        <w:pStyle w:val="Default"/>
        <w:numPr>
          <w:ilvl w:val="0"/>
          <w:numId w:val="12"/>
        </w:numPr>
        <w:spacing w:line="276" w:lineRule="auto"/>
        <w:jc w:val="both"/>
        <w:rPr>
          <w:rFonts w:asciiTheme="minorHAnsi" w:hAnsiTheme="minorHAnsi"/>
          <w:sz w:val="22"/>
          <w:szCs w:val="22"/>
        </w:rPr>
      </w:pPr>
      <w:r w:rsidRPr="00193AAD">
        <w:rPr>
          <w:rFonts w:asciiTheme="minorHAnsi" w:hAnsiTheme="minorHAnsi"/>
          <w:sz w:val="22"/>
          <w:szCs w:val="22"/>
        </w:rPr>
        <w:t xml:space="preserve">Zamawiający nie dopuszcza składania ofert częściowych. </w:t>
      </w:r>
    </w:p>
    <w:p w14:paraId="427A8046" w14:textId="77777777" w:rsidR="00193AAD" w:rsidRPr="00193AAD" w:rsidRDefault="00193AAD" w:rsidP="00A57FD0">
      <w:pPr>
        <w:pStyle w:val="Default"/>
        <w:numPr>
          <w:ilvl w:val="0"/>
          <w:numId w:val="12"/>
        </w:numPr>
        <w:spacing w:line="276" w:lineRule="auto"/>
        <w:jc w:val="both"/>
        <w:rPr>
          <w:rFonts w:asciiTheme="minorHAnsi" w:hAnsiTheme="minorHAnsi"/>
          <w:sz w:val="22"/>
          <w:szCs w:val="22"/>
        </w:rPr>
      </w:pPr>
      <w:r w:rsidRPr="00193AAD">
        <w:rPr>
          <w:rFonts w:asciiTheme="minorHAnsi" w:hAnsiTheme="minorHAnsi"/>
          <w:sz w:val="22"/>
          <w:szCs w:val="22"/>
        </w:rPr>
        <w:t xml:space="preserve">Zamawiający nie dopuszcza możliwości składania ofert wariantowych. </w:t>
      </w:r>
    </w:p>
    <w:p w14:paraId="7097CF19" w14:textId="77777777" w:rsidR="00193AAD" w:rsidRPr="00193AAD" w:rsidRDefault="00193AAD" w:rsidP="00A57FD0">
      <w:pPr>
        <w:pStyle w:val="Default"/>
        <w:numPr>
          <w:ilvl w:val="0"/>
          <w:numId w:val="12"/>
        </w:numPr>
        <w:spacing w:line="276" w:lineRule="auto"/>
        <w:jc w:val="both"/>
        <w:rPr>
          <w:rFonts w:asciiTheme="minorHAnsi" w:hAnsiTheme="minorHAnsi"/>
          <w:sz w:val="22"/>
          <w:szCs w:val="22"/>
        </w:rPr>
      </w:pPr>
      <w:r w:rsidRPr="00193AAD">
        <w:rPr>
          <w:rFonts w:asciiTheme="minorHAnsi" w:hAnsiTheme="minorHAnsi"/>
          <w:sz w:val="22"/>
          <w:szCs w:val="22"/>
        </w:rPr>
        <w:t xml:space="preserve">Zamawiający nie przewiduje możliwości udzielenia zamówienia uzupełniającego. </w:t>
      </w:r>
    </w:p>
    <w:p w14:paraId="0AF0F1D7" w14:textId="77777777" w:rsidR="00193AAD" w:rsidRPr="00193AAD" w:rsidRDefault="00193AAD" w:rsidP="00A57FD0">
      <w:pPr>
        <w:pStyle w:val="Default"/>
        <w:numPr>
          <w:ilvl w:val="0"/>
          <w:numId w:val="12"/>
        </w:numPr>
        <w:spacing w:line="276" w:lineRule="auto"/>
        <w:jc w:val="both"/>
        <w:rPr>
          <w:rFonts w:asciiTheme="minorHAnsi" w:hAnsiTheme="minorHAnsi"/>
          <w:sz w:val="22"/>
          <w:szCs w:val="22"/>
        </w:rPr>
      </w:pPr>
      <w:r w:rsidRPr="00193AAD">
        <w:rPr>
          <w:rFonts w:asciiTheme="minorHAnsi" w:hAnsiTheme="minorHAnsi"/>
          <w:sz w:val="22"/>
          <w:szCs w:val="22"/>
        </w:rPr>
        <w:t xml:space="preserve">Zamawiający nie przewiduje aukcji elektronicznej. </w:t>
      </w:r>
    </w:p>
    <w:p w14:paraId="587A6D0B" w14:textId="77777777" w:rsidR="00193AAD" w:rsidRPr="00193AAD" w:rsidRDefault="00193AAD" w:rsidP="00A57FD0">
      <w:pPr>
        <w:pStyle w:val="Default"/>
        <w:numPr>
          <w:ilvl w:val="0"/>
          <w:numId w:val="12"/>
        </w:numPr>
        <w:spacing w:line="276" w:lineRule="auto"/>
        <w:jc w:val="both"/>
        <w:rPr>
          <w:rFonts w:asciiTheme="minorHAnsi" w:hAnsiTheme="minorHAnsi"/>
          <w:sz w:val="22"/>
          <w:szCs w:val="22"/>
        </w:rPr>
      </w:pPr>
      <w:r w:rsidRPr="00193AAD">
        <w:rPr>
          <w:rFonts w:asciiTheme="minorHAnsi" w:hAnsiTheme="minorHAnsi"/>
          <w:sz w:val="22"/>
          <w:szCs w:val="22"/>
        </w:rPr>
        <w:t>Przedmiotem niniejszego postępowania nie jest zawarcie umowy ramowej.</w:t>
      </w:r>
    </w:p>
    <w:p w14:paraId="6BB611B7" w14:textId="77777777" w:rsidR="00D86BBB" w:rsidRDefault="00D86BBB" w:rsidP="00D86BBB">
      <w:pPr>
        <w:spacing w:after="0"/>
        <w:ind w:left="426" w:hanging="426"/>
        <w:jc w:val="both"/>
        <w:rPr>
          <w:rFonts w:eastAsia="Arial" w:cs="Arial"/>
          <w:color w:val="000000"/>
          <w:spacing w:val="8"/>
        </w:rPr>
      </w:pPr>
    </w:p>
    <w:p w14:paraId="42D287B3" w14:textId="69B69986" w:rsidR="00D86BBB" w:rsidRPr="00984F8E" w:rsidRDefault="00D86BBB" w:rsidP="00D86BBB">
      <w:pPr>
        <w:spacing w:after="0"/>
        <w:ind w:left="426" w:hanging="426"/>
        <w:jc w:val="both"/>
        <w:rPr>
          <w:rFonts w:eastAsia="Arial" w:cs="Arial"/>
          <w:color w:val="000000"/>
          <w:spacing w:val="4"/>
        </w:rPr>
      </w:pPr>
      <w:r w:rsidRPr="00984F8E">
        <w:rPr>
          <w:rFonts w:eastAsia="Arial" w:cs="Arial"/>
          <w:color w:val="000000"/>
          <w:spacing w:val="8"/>
        </w:rPr>
        <w:t>2.5.</w:t>
      </w:r>
      <w:r w:rsidRPr="00984F8E">
        <w:rPr>
          <w:rFonts w:eastAsia="Arial" w:cs="Arial"/>
          <w:color w:val="000000"/>
          <w:spacing w:val="8"/>
        </w:rPr>
        <w:tab/>
        <w:t>Szczegółowy o</w:t>
      </w:r>
      <w:r w:rsidRPr="00984F8E">
        <w:rPr>
          <w:rFonts w:eastAsia="Arial" w:cs="Arial"/>
          <w:color w:val="000000"/>
        </w:rPr>
        <w:t xml:space="preserve">pis przedmiotu zamówienia zawarty jest w </w:t>
      </w:r>
      <w:r w:rsidR="00984F8E">
        <w:rPr>
          <w:rFonts w:eastAsia="Arial" w:cs="Arial"/>
          <w:color w:val="000000"/>
        </w:rPr>
        <w:t>załączniku nr 1 do SIWZ oraz w I</w:t>
      </w:r>
      <w:r w:rsidRPr="00984F8E">
        <w:rPr>
          <w:rFonts w:eastAsia="Arial" w:cs="Arial"/>
          <w:color w:val="000000"/>
        </w:rPr>
        <w:t xml:space="preserve">stotnych </w:t>
      </w:r>
      <w:r w:rsidR="00984F8E">
        <w:rPr>
          <w:rFonts w:eastAsia="Arial" w:cs="Arial"/>
          <w:color w:val="000000"/>
        </w:rPr>
        <w:t>P</w:t>
      </w:r>
      <w:r w:rsidRPr="00984F8E">
        <w:rPr>
          <w:rFonts w:eastAsia="Arial" w:cs="Arial"/>
          <w:color w:val="000000"/>
        </w:rPr>
        <w:t>ostanowieniach Umowy</w:t>
      </w:r>
      <w:r w:rsidR="00A44894">
        <w:rPr>
          <w:rFonts w:eastAsia="Arial" w:cs="Arial"/>
          <w:color w:val="000000"/>
        </w:rPr>
        <w:t xml:space="preserve"> </w:t>
      </w:r>
      <w:r w:rsidRPr="00984F8E">
        <w:rPr>
          <w:rFonts w:eastAsia="Arial" w:cs="Arial"/>
          <w:color w:val="000000"/>
        </w:rPr>
        <w:t xml:space="preserve">stanowiącym załącznik nr 2 do </w:t>
      </w:r>
      <w:r w:rsidRPr="00984F8E">
        <w:rPr>
          <w:rFonts w:eastAsia="Arial" w:cs="Arial"/>
          <w:color w:val="000000"/>
          <w:spacing w:val="4"/>
        </w:rPr>
        <w:t>SIWZ.</w:t>
      </w:r>
    </w:p>
    <w:p w14:paraId="21ACBF5D" w14:textId="77777777" w:rsidR="00D86BBB" w:rsidRDefault="00D86BBB" w:rsidP="00D86BBB">
      <w:pPr>
        <w:pStyle w:val="Bezodstpw"/>
        <w:spacing w:line="276" w:lineRule="auto"/>
        <w:ind w:left="426" w:hanging="426"/>
        <w:jc w:val="both"/>
        <w:rPr>
          <w:i/>
        </w:rPr>
      </w:pPr>
      <w:r w:rsidRPr="00984F8E">
        <w:t>2.</w:t>
      </w:r>
      <w:r w:rsidR="002B6794">
        <w:t>6</w:t>
      </w:r>
      <w:r w:rsidR="00651A22">
        <w:t>.</w:t>
      </w:r>
      <w:r w:rsidR="00651A22">
        <w:tab/>
        <w:t>Zamawiający nie przewiduje</w:t>
      </w:r>
      <w:r w:rsidRPr="00984F8E">
        <w:t xml:space="preserve"> udzielania zamówień, o których mowa w art. 67 ust.1 pkt 6 </w:t>
      </w:r>
      <w:r w:rsidRPr="00984F8E">
        <w:rPr>
          <w:i/>
        </w:rPr>
        <w:t>Ustawy.</w:t>
      </w:r>
    </w:p>
    <w:p w14:paraId="7B360462" w14:textId="77777777" w:rsidR="003B19F7" w:rsidRDefault="003B19F7" w:rsidP="00D86BBB">
      <w:pPr>
        <w:pStyle w:val="Bezodstpw"/>
        <w:spacing w:line="276" w:lineRule="auto"/>
        <w:ind w:left="426" w:hanging="426"/>
        <w:jc w:val="both"/>
        <w:rPr>
          <w:i/>
        </w:rPr>
      </w:pPr>
    </w:p>
    <w:p w14:paraId="62532D3E" w14:textId="77777777" w:rsidR="003B19F7" w:rsidRDefault="003B19F7" w:rsidP="00D86BBB">
      <w:pPr>
        <w:pStyle w:val="Bezodstpw"/>
        <w:spacing w:line="276" w:lineRule="auto"/>
        <w:ind w:left="426" w:hanging="426"/>
        <w:jc w:val="both"/>
        <w:rPr>
          <w:b/>
          <w:bCs/>
        </w:rPr>
      </w:pPr>
      <w:r w:rsidRPr="003B19F7">
        <w:rPr>
          <w:b/>
          <w:bCs/>
        </w:rPr>
        <w:t>PODWYKONAWCY</w:t>
      </w:r>
    </w:p>
    <w:p w14:paraId="2BFB974A" w14:textId="77777777" w:rsidR="003B19F7" w:rsidRPr="003B19F7" w:rsidRDefault="003B19F7" w:rsidP="00D86BBB">
      <w:pPr>
        <w:pStyle w:val="Bezodstpw"/>
        <w:spacing w:line="276" w:lineRule="auto"/>
        <w:ind w:left="426" w:hanging="426"/>
        <w:jc w:val="both"/>
        <w:rPr>
          <w:b/>
          <w:bCs/>
          <w:spacing w:val="57"/>
        </w:rPr>
      </w:pPr>
    </w:p>
    <w:p w14:paraId="6DE7BDB5" w14:textId="77777777" w:rsidR="00D86BBB" w:rsidRPr="00984F8E" w:rsidRDefault="00D86BBB" w:rsidP="00D86BBB">
      <w:pPr>
        <w:spacing w:after="0"/>
        <w:ind w:left="426" w:hanging="426"/>
        <w:jc w:val="both"/>
        <w:rPr>
          <w:rStyle w:val="Brak"/>
          <w:color w:val="FF0000"/>
          <w:szCs w:val="24"/>
        </w:rPr>
      </w:pPr>
      <w:r w:rsidRPr="00984F8E">
        <w:rPr>
          <w:rStyle w:val="Brak"/>
          <w:szCs w:val="24"/>
        </w:rPr>
        <w:t>2.</w:t>
      </w:r>
      <w:r w:rsidR="002B6794">
        <w:rPr>
          <w:rStyle w:val="Brak"/>
          <w:szCs w:val="24"/>
        </w:rPr>
        <w:t>7</w:t>
      </w:r>
      <w:r w:rsidRPr="00984F8E">
        <w:rPr>
          <w:rStyle w:val="Brak"/>
          <w:szCs w:val="24"/>
        </w:rPr>
        <w:t>. Informacje w sprawie podwykonawców i obowiązku osobistego wykonania zamówienia:</w:t>
      </w:r>
    </w:p>
    <w:p w14:paraId="6E65C20F" w14:textId="77777777" w:rsidR="00D86BBB" w:rsidRPr="00984F8E" w:rsidRDefault="00D86BBB" w:rsidP="00A57FD0">
      <w:pPr>
        <w:pStyle w:val="Akapitzlist"/>
        <w:numPr>
          <w:ilvl w:val="0"/>
          <w:numId w:val="2"/>
        </w:numPr>
        <w:pBdr>
          <w:top w:val="nil"/>
          <w:left w:val="nil"/>
          <w:bottom w:val="nil"/>
          <w:right w:val="nil"/>
          <w:between w:val="nil"/>
          <w:bar w:val="nil"/>
        </w:pBdr>
        <w:spacing w:after="0"/>
        <w:ind w:left="709" w:hanging="283"/>
        <w:contextualSpacing w:val="0"/>
        <w:jc w:val="both"/>
        <w:rPr>
          <w:rFonts w:eastAsia="Arial Narrow" w:cs="Arial Narrow"/>
          <w:szCs w:val="24"/>
        </w:rPr>
      </w:pPr>
      <w:r w:rsidRPr="00984F8E">
        <w:rPr>
          <w:szCs w:val="24"/>
        </w:rPr>
        <w:t>Wykonawca może powierzyć wykonanie części zamówienia podwykonawcom,</w:t>
      </w:r>
    </w:p>
    <w:p w14:paraId="50D2BCA6" w14:textId="77777777" w:rsidR="00D86BBB" w:rsidRPr="00A62559" w:rsidRDefault="00651A22" w:rsidP="00A57FD0">
      <w:pPr>
        <w:pStyle w:val="Akapitzlist"/>
        <w:numPr>
          <w:ilvl w:val="0"/>
          <w:numId w:val="2"/>
        </w:numPr>
        <w:pBdr>
          <w:top w:val="nil"/>
          <w:left w:val="nil"/>
          <w:bottom w:val="nil"/>
          <w:right w:val="nil"/>
          <w:between w:val="nil"/>
          <w:bar w:val="nil"/>
        </w:pBdr>
        <w:spacing w:after="0"/>
        <w:ind w:left="709" w:hanging="283"/>
        <w:contextualSpacing w:val="0"/>
        <w:jc w:val="both"/>
        <w:rPr>
          <w:rFonts w:eastAsia="Arial Narrow" w:cs="Arial Narrow"/>
          <w:szCs w:val="24"/>
        </w:rPr>
      </w:pPr>
      <w:r>
        <w:rPr>
          <w:szCs w:val="24"/>
        </w:rPr>
        <w:t>Zamawiający żąda</w:t>
      </w:r>
      <w:r w:rsidR="00D86BBB" w:rsidRPr="00984F8E">
        <w:rPr>
          <w:szCs w:val="24"/>
        </w:rPr>
        <w:t xml:space="preserve"> wskazania przez wykonawcę w formularzu ofertowym części zamówienia (zakres rzeczowy), których wykonanie zamierza powierzyć podwykonawcom</w:t>
      </w:r>
      <w:r w:rsidR="00E514E2">
        <w:rPr>
          <w:szCs w:val="24"/>
        </w:rPr>
        <w:t xml:space="preserve">, </w:t>
      </w:r>
      <w:r w:rsidR="003B19F7" w:rsidRPr="00A62559">
        <w:rPr>
          <w:szCs w:val="24"/>
        </w:rPr>
        <w:t>nazwy (firm) tych podwykonawców oraz oświadczenie w zakresie braku podstaw do wykluczenia podwykonawców</w:t>
      </w:r>
    </w:p>
    <w:p w14:paraId="3F9C083E" w14:textId="77777777" w:rsidR="003B19F7" w:rsidRPr="00A62559" w:rsidRDefault="00E514E2" w:rsidP="00A57FD0">
      <w:pPr>
        <w:pStyle w:val="Akapitzlist"/>
        <w:numPr>
          <w:ilvl w:val="0"/>
          <w:numId w:val="2"/>
        </w:numPr>
        <w:pBdr>
          <w:top w:val="nil"/>
          <w:left w:val="nil"/>
          <w:bottom w:val="nil"/>
          <w:right w:val="nil"/>
          <w:between w:val="nil"/>
          <w:bar w:val="nil"/>
        </w:pBdr>
        <w:spacing w:after="0"/>
        <w:ind w:left="709" w:hanging="283"/>
        <w:contextualSpacing w:val="0"/>
        <w:jc w:val="both"/>
        <w:rPr>
          <w:rFonts w:eastAsia="Arial Narrow" w:cs="Arial Narrow"/>
          <w:szCs w:val="24"/>
        </w:rPr>
      </w:pPr>
      <w:r w:rsidRPr="00A62559">
        <w:rPr>
          <w:rFonts w:eastAsia="Arial Narrow" w:cs="Arial Narrow"/>
          <w:szCs w:val="24"/>
        </w:rPr>
        <w:t xml:space="preserve">W przypadku zmiany lub rezygnacji z podwykonawcy, na którego zasoby wykonawca powołuje się na zasadach określonych w art. 22a ust. 1 ustawy </w:t>
      </w:r>
      <w:proofErr w:type="spellStart"/>
      <w:r w:rsidRPr="00A62559">
        <w:rPr>
          <w:rFonts w:eastAsia="Arial Narrow" w:cs="Arial Narrow"/>
          <w:szCs w:val="24"/>
        </w:rPr>
        <w:t>Pzp</w:t>
      </w:r>
      <w:proofErr w:type="spellEnd"/>
      <w:r w:rsidRPr="00A62559">
        <w:rPr>
          <w:rFonts w:eastAsia="Arial Narrow" w:cs="Arial Narrow"/>
          <w:szCs w:val="24"/>
        </w:rPr>
        <w:t xml:space="preserve"> w celu wykazania spełniania warunków udziału w postepowaniu, Wykonawca zobowiązany będzie wykazać zamawiającemu, iż proponowany inny podwykonawca lub sam Wykonawca samodzielnie spełni je w stopniu nie mniejszym niż podwykonawca, na którego zasoby powołał się </w:t>
      </w:r>
      <w:r w:rsidRPr="00A62559">
        <w:rPr>
          <w:rFonts w:eastAsia="Arial Narrow" w:cs="Arial Narrow"/>
          <w:szCs w:val="24"/>
        </w:rPr>
        <w:br/>
        <w:t xml:space="preserve">w trakcie postepowania o udzielenie zamówienia. </w:t>
      </w:r>
    </w:p>
    <w:p w14:paraId="5FF5077E" w14:textId="77777777" w:rsidR="00D86BBB" w:rsidRPr="00984F8E" w:rsidRDefault="00D86BBB" w:rsidP="00A57FD0">
      <w:pPr>
        <w:pStyle w:val="Akapitzlist"/>
        <w:numPr>
          <w:ilvl w:val="0"/>
          <w:numId w:val="2"/>
        </w:numPr>
        <w:pBdr>
          <w:top w:val="nil"/>
          <w:left w:val="nil"/>
          <w:bottom w:val="nil"/>
          <w:right w:val="nil"/>
          <w:between w:val="nil"/>
          <w:bar w:val="nil"/>
        </w:pBdr>
        <w:spacing w:after="0"/>
        <w:ind w:left="709" w:hanging="283"/>
        <w:contextualSpacing w:val="0"/>
        <w:jc w:val="both"/>
        <w:rPr>
          <w:rFonts w:eastAsia="Arial Narrow" w:cs="Arial Narrow"/>
          <w:szCs w:val="24"/>
        </w:rPr>
      </w:pPr>
      <w:r w:rsidRPr="00984F8E">
        <w:rPr>
          <w:szCs w:val="24"/>
        </w:rPr>
        <w:lastRenderedPageBreak/>
        <w:t xml:space="preserve">Wykonawca odpowiedzialny jest za działania lub zaniechania osób, z których pomocą zobowiązanie wykonuje, jak również osób, którym wykonanie zobowiązania powierza, jak za własne zachowanie (art. 474 Kodeks cywilny) </w:t>
      </w:r>
    </w:p>
    <w:p w14:paraId="562D45DD" w14:textId="77777777" w:rsidR="00D86BBB" w:rsidRPr="00984F8E" w:rsidRDefault="00D86BBB" w:rsidP="00D86BBB">
      <w:pPr>
        <w:pStyle w:val="Bezodstpw"/>
        <w:spacing w:line="276" w:lineRule="auto"/>
        <w:ind w:left="426" w:hanging="426"/>
        <w:jc w:val="both"/>
      </w:pPr>
      <w:r w:rsidRPr="00984F8E">
        <w:t>2.</w:t>
      </w:r>
      <w:r w:rsidR="002B6794">
        <w:t>8</w:t>
      </w:r>
      <w:r w:rsidRPr="00984F8E">
        <w:t xml:space="preserve">. Na podstawie art. 29 ust. 3a </w:t>
      </w:r>
      <w:r w:rsidRPr="00984F8E">
        <w:rPr>
          <w:i/>
        </w:rPr>
        <w:t>Ustawy</w:t>
      </w:r>
      <w:r w:rsidRPr="00984F8E">
        <w:t xml:space="preserve"> Zamawiający nie wymaga zatrudnienia osób wykonujących czynności w zakresie realizacji zamówienia w sposób określony w art. 22 § 1 Ustawy z dnia 26 czerwca 1974 r. Kodeks pracy (Dz. U. z 2014 r. poz. 1502, z </w:t>
      </w:r>
      <w:proofErr w:type="spellStart"/>
      <w:r w:rsidRPr="00984F8E">
        <w:t>późn</w:t>
      </w:r>
      <w:proofErr w:type="spellEnd"/>
      <w:r w:rsidRPr="00984F8E">
        <w:t>. zm.)</w:t>
      </w:r>
    </w:p>
    <w:p w14:paraId="21DE0801" w14:textId="77777777" w:rsidR="00D86BBB" w:rsidRDefault="00D86BBB" w:rsidP="00807871">
      <w:pPr>
        <w:spacing w:after="0"/>
        <w:jc w:val="both"/>
        <w:rPr>
          <w:rFonts w:eastAsia="Arial" w:cs="Arial"/>
          <w:color w:val="000000"/>
          <w:spacing w:val="57"/>
        </w:rPr>
      </w:pPr>
    </w:p>
    <w:p w14:paraId="5DE5C43C" w14:textId="77777777" w:rsidR="002B6794" w:rsidRPr="00F91013" w:rsidRDefault="002B6794" w:rsidP="00807871">
      <w:pPr>
        <w:spacing w:after="0"/>
        <w:jc w:val="both"/>
        <w:rPr>
          <w:rFonts w:eastAsia="Arial" w:cs="Arial"/>
          <w:color w:val="000000"/>
          <w:spacing w:val="5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4A8BB62F" w14:textId="77777777" w:rsidTr="003B4131">
        <w:tc>
          <w:tcPr>
            <w:tcW w:w="9062" w:type="dxa"/>
            <w:tcBorders>
              <w:top w:val="nil"/>
              <w:left w:val="nil"/>
              <w:bottom w:val="nil"/>
              <w:right w:val="nil"/>
            </w:tcBorders>
            <w:shd w:val="clear" w:color="auto" w:fill="DAEEF3"/>
          </w:tcPr>
          <w:p w14:paraId="52A622A3" w14:textId="77777777" w:rsidR="00E10A26" w:rsidRPr="00F91013" w:rsidRDefault="00E10A26" w:rsidP="00807871">
            <w:pPr>
              <w:spacing w:after="0"/>
              <w:jc w:val="both"/>
              <w:rPr>
                <w:b/>
                <w:lang w:eastAsia="de-DE"/>
              </w:rPr>
            </w:pPr>
            <w:r w:rsidRPr="00F91013">
              <w:rPr>
                <w:b/>
                <w:sz w:val="24"/>
                <w:lang w:eastAsia="de-DE"/>
              </w:rPr>
              <w:t>ROZDZIAŁ III – TERMIN RALIZACJI ZAMÓWIENIA</w:t>
            </w:r>
            <w:r w:rsidR="00B830E5" w:rsidRPr="00F91013">
              <w:rPr>
                <w:b/>
                <w:sz w:val="24"/>
                <w:lang w:eastAsia="de-DE"/>
              </w:rPr>
              <w:t>.</w:t>
            </w:r>
          </w:p>
        </w:tc>
      </w:tr>
    </w:tbl>
    <w:p w14:paraId="6CD90349" w14:textId="77777777" w:rsidR="00E10A26" w:rsidRPr="00F91013" w:rsidRDefault="00E10A26" w:rsidP="00807871">
      <w:pPr>
        <w:spacing w:after="0"/>
        <w:ind w:hanging="426"/>
        <w:jc w:val="both"/>
        <w:rPr>
          <w:rFonts w:eastAsia="Arial" w:cs="Arial"/>
          <w:color w:val="000000"/>
          <w:spacing w:val="57"/>
        </w:rPr>
      </w:pPr>
    </w:p>
    <w:p w14:paraId="5C5FFC08" w14:textId="19BFD968" w:rsidR="00CE397F" w:rsidRPr="003B0AA6" w:rsidRDefault="0015195D" w:rsidP="00CE397F">
      <w:pPr>
        <w:pStyle w:val="Bezodstpw"/>
        <w:spacing w:line="276" w:lineRule="auto"/>
        <w:ind w:left="426" w:hanging="426"/>
        <w:jc w:val="both"/>
      </w:pPr>
      <w:r w:rsidRPr="00A62559">
        <w:t>3.1</w:t>
      </w:r>
      <w:r w:rsidR="00B830E5" w:rsidRPr="00A62559">
        <w:t>.</w:t>
      </w:r>
      <w:r w:rsidR="00E10A26" w:rsidRPr="00A62559">
        <w:t>Wykonawca</w:t>
      </w:r>
      <w:r w:rsidR="00B93353">
        <w:t xml:space="preserve"> </w:t>
      </w:r>
      <w:r w:rsidR="00E10A26" w:rsidRPr="00A62559">
        <w:t>jest</w:t>
      </w:r>
      <w:r w:rsidR="00B93353">
        <w:t xml:space="preserve"> </w:t>
      </w:r>
      <w:r w:rsidR="00E10A26" w:rsidRPr="00A62559">
        <w:t>zobowiązan</w:t>
      </w:r>
      <w:r w:rsidR="006D62D3" w:rsidRPr="00A62559">
        <w:t>y wykonać z</w:t>
      </w:r>
      <w:r w:rsidR="00BA0E41" w:rsidRPr="00A62559">
        <w:t xml:space="preserve">amówienie w terminie </w:t>
      </w:r>
      <w:r w:rsidR="00A454EC" w:rsidRPr="00A62559">
        <w:t xml:space="preserve">maksymalnym </w:t>
      </w:r>
      <w:r w:rsidR="00CE397F" w:rsidRPr="00A62559">
        <w:t xml:space="preserve">do </w:t>
      </w:r>
      <w:r w:rsidR="00A454EC" w:rsidRPr="00A62559">
        <w:t>30</w:t>
      </w:r>
      <w:r w:rsidR="006D62D3" w:rsidRPr="00A62559">
        <w:t xml:space="preserve"> dni kalendarzowych od dnia podpisania umowy.</w:t>
      </w:r>
      <w:r w:rsidR="00A44894">
        <w:t xml:space="preserve"> </w:t>
      </w:r>
      <w:r w:rsidR="003B0AA6" w:rsidRPr="00A62559">
        <w:rPr>
          <w:lang w:eastAsia="de-DE"/>
        </w:rPr>
        <w:t>Zadeklarowany termin dostawy będzie miał wpływ na otrzymaną ilość punktów w kryterium T.</w:t>
      </w:r>
      <w:r w:rsidR="00A44894">
        <w:rPr>
          <w:lang w:eastAsia="de-DE"/>
        </w:rPr>
        <w:t xml:space="preserve"> </w:t>
      </w:r>
      <w:r w:rsidR="00CE397F" w:rsidRPr="00A62559">
        <w:t xml:space="preserve">Deklarację </w:t>
      </w:r>
      <w:proofErr w:type="spellStart"/>
      <w:r w:rsidR="00CE397F" w:rsidRPr="00A62559">
        <w:t>ws</w:t>
      </w:r>
      <w:proofErr w:type="spellEnd"/>
      <w:r w:rsidR="00CE397F" w:rsidRPr="00A62559">
        <w:t xml:space="preserve"> terminu wykonania zamówienia wykonawca składa w formularzu ofertowym.</w:t>
      </w:r>
    </w:p>
    <w:p w14:paraId="6954AA20" w14:textId="77777777" w:rsidR="00EC1A8B" w:rsidRPr="00F91013" w:rsidRDefault="00EC1A8B" w:rsidP="00807871">
      <w:pPr>
        <w:spacing w:after="0"/>
        <w:jc w:val="both"/>
        <w:rPr>
          <w:rFonts w:eastAsia="Arial" w:cs="Arial"/>
          <w:color w:val="00000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1F56747A" w14:textId="77777777" w:rsidTr="003B4131">
        <w:tc>
          <w:tcPr>
            <w:tcW w:w="9062" w:type="dxa"/>
            <w:tcBorders>
              <w:top w:val="nil"/>
              <w:left w:val="nil"/>
              <w:bottom w:val="nil"/>
              <w:right w:val="nil"/>
            </w:tcBorders>
            <w:shd w:val="clear" w:color="auto" w:fill="DAEEF3"/>
          </w:tcPr>
          <w:p w14:paraId="700F8B0D" w14:textId="77777777" w:rsidR="00E10A26" w:rsidRPr="00F91013" w:rsidRDefault="00E10A26" w:rsidP="00807871">
            <w:pPr>
              <w:spacing w:after="0"/>
              <w:jc w:val="both"/>
              <w:rPr>
                <w:b/>
                <w:lang w:eastAsia="de-DE"/>
              </w:rPr>
            </w:pPr>
            <w:r w:rsidRPr="00F91013">
              <w:rPr>
                <w:b/>
                <w:sz w:val="24"/>
                <w:lang w:eastAsia="de-DE"/>
              </w:rPr>
              <w:t>ROZDZIAŁ IV – WARUNKI UDZIAŁU W POSTĘPOWANIU</w:t>
            </w:r>
            <w:r w:rsidR="00B830E5" w:rsidRPr="00F91013">
              <w:rPr>
                <w:b/>
                <w:sz w:val="24"/>
                <w:lang w:eastAsia="de-DE"/>
              </w:rPr>
              <w:t>.</w:t>
            </w:r>
          </w:p>
        </w:tc>
      </w:tr>
    </w:tbl>
    <w:p w14:paraId="52BF1E72" w14:textId="77777777" w:rsidR="004B6F65" w:rsidRPr="00F91013" w:rsidRDefault="004B6F65" w:rsidP="00807871">
      <w:pPr>
        <w:spacing w:after="0"/>
        <w:jc w:val="both"/>
        <w:rPr>
          <w:rFonts w:eastAsia="Arial" w:cs="Calibri Light"/>
          <w:color w:val="000000"/>
          <w:spacing w:val="4"/>
        </w:rPr>
      </w:pPr>
    </w:p>
    <w:p w14:paraId="08FFE91D" w14:textId="263BDBE2" w:rsidR="00E10A26" w:rsidRPr="00F91013" w:rsidRDefault="00E10A26" w:rsidP="00807871">
      <w:pPr>
        <w:spacing w:after="0"/>
        <w:ind w:left="426" w:hanging="426"/>
        <w:jc w:val="both"/>
        <w:rPr>
          <w:rFonts w:eastAsia="Arial" w:cs="Calibri Light"/>
          <w:i/>
          <w:strike/>
          <w:color w:val="000000"/>
          <w:spacing w:val="5"/>
        </w:rPr>
      </w:pPr>
      <w:r w:rsidRPr="00F91013">
        <w:rPr>
          <w:rFonts w:eastAsia="Arial" w:cs="Calibri Light"/>
          <w:color w:val="000000"/>
          <w:spacing w:val="5"/>
        </w:rPr>
        <w:t>4.1.</w:t>
      </w:r>
      <w:r w:rsidRPr="00F91013">
        <w:rPr>
          <w:rFonts w:eastAsia="Arial" w:cs="Calibri Light"/>
          <w:color w:val="000000"/>
          <w:spacing w:val="5"/>
        </w:rPr>
        <w:tab/>
        <w:t>O udzielenie zamówienia mogą się ubiegać wykonawcy, którzy</w:t>
      </w:r>
      <w:r w:rsidR="00082D00">
        <w:rPr>
          <w:rFonts w:eastAsia="Arial" w:cs="Calibri Light"/>
          <w:color w:val="000000"/>
          <w:spacing w:val="5"/>
        </w:rPr>
        <w:t xml:space="preserve"> </w:t>
      </w:r>
      <w:r w:rsidR="00CA0957" w:rsidRPr="00F91013">
        <w:rPr>
          <w:rFonts w:eastAsia="Arial" w:cs="Calibri Light"/>
          <w:color w:val="000000"/>
          <w:spacing w:val="5"/>
        </w:rPr>
        <w:t>nie podlegają wykluczeniu i </w:t>
      </w:r>
      <w:r w:rsidR="006C592F" w:rsidRPr="00F91013">
        <w:rPr>
          <w:rFonts w:eastAsia="Arial" w:cs="Calibri Light"/>
          <w:color w:val="000000"/>
          <w:spacing w:val="5"/>
        </w:rPr>
        <w:t>spełniają następujące warunki</w:t>
      </w:r>
      <w:r w:rsidR="009F0E64" w:rsidRPr="00F91013">
        <w:rPr>
          <w:rFonts w:eastAsia="Arial" w:cs="Calibri Light"/>
          <w:color w:val="000000"/>
          <w:spacing w:val="5"/>
        </w:rPr>
        <w:t>:</w:t>
      </w:r>
    </w:p>
    <w:p w14:paraId="5C9EAE03" w14:textId="77777777" w:rsidR="00E10A26" w:rsidRPr="00F91013" w:rsidRDefault="00E10A26" w:rsidP="00807871">
      <w:pPr>
        <w:spacing w:after="0"/>
        <w:jc w:val="both"/>
        <w:rPr>
          <w:rFonts w:eastAsia="Arial" w:cs="Calibri Light"/>
          <w:color w:val="000000"/>
          <w:spacing w:val="5"/>
        </w:rPr>
      </w:pPr>
    </w:p>
    <w:p w14:paraId="4E8696EF" w14:textId="616F3D7F" w:rsidR="00E10A26" w:rsidRPr="00F91013" w:rsidRDefault="00E10A26" w:rsidP="00807871">
      <w:pPr>
        <w:spacing w:after="0"/>
        <w:ind w:left="851" w:hanging="425"/>
        <w:jc w:val="both"/>
        <w:rPr>
          <w:rFonts w:eastAsia="Arial" w:cs="Calibri Light"/>
          <w:color w:val="000000"/>
          <w:spacing w:val="2"/>
        </w:rPr>
      </w:pPr>
      <w:r w:rsidRPr="00F91013">
        <w:rPr>
          <w:rFonts w:eastAsia="Arial" w:cs="Calibri Light"/>
          <w:color w:val="000000"/>
          <w:spacing w:val="5"/>
        </w:rPr>
        <w:t>4.1.1.W zakresie kompetencji lub uprawnień do prowadzenia określonej działalności</w:t>
      </w:r>
      <w:r w:rsidR="00A44894">
        <w:rPr>
          <w:rFonts w:eastAsia="Arial" w:cs="Calibri Light"/>
          <w:color w:val="000000"/>
          <w:spacing w:val="5"/>
        </w:rPr>
        <w:t xml:space="preserve"> </w:t>
      </w:r>
      <w:r w:rsidRPr="00F91013">
        <w:rPr>
          <w:rFonts w:eastAsia="Arial" w:cs="Calibri Light"/>
          <w:color w:val="000000"/>
          <w:spacing w:val="5"/>
        </w:rPr>
        <w:t>zawodowej:</w:t>
      </w:r>
      <w:r w:rsidR="00082D00">
        <w:rPr>
          <w:rFonts w:eastAsia="Arial" w:cs="Calibri Light"/>
          <w:color w:val="000000"/>
          <w:spacing w:val="5"/>
        </w:rPr>
        <w:t xml:space="preserve"> </w:t>
      </w:r>
      <w:r w:rsidRPr="00F91013">
        <w:rPr>
          <w:rFonts w:eastAsia="Arial" w:cs="Calibri Light"/>
          <w:color w:val="000000"/>
          <w:spacing w:val="5"/>
        </w:rPr>
        <w:t>Zamawiający nie wymaga spełnienia szczególnych warunków w</w:t>
      </w:r>
      <w:r w:rsidR="00B830E5" w:rsidRPr="00F91013">
        <w:rPr>
          <w:rFonts w:eastAsia="Arial" w:cs="Calibri Light"/>
          <w:color w:val="000000"/>
          <w:spacing w:val="5"/>
        </w:rPr>
        <w:t> </w:t>
      </w:r>
      <w:r w:rsidRPr="00F91013">
        <w:rPr>
          <w:rFonts w:eastAsia="Arial" w:cs="Calibri Light"/>
          <w:color w:val="000000"/>
          <w:spacing w:val="5"/>
        </w:rPr>
        <w:t>powyższym zakresie.</w:t>
      </w:r>
    </w:p>
    <w:p w14:paraId="1C59339B" w14:textId="77777777" w:rsidR="00A454EC" w:rsidRDefault="00A454EC" w:rsidP="00807871">
      <w:pPr>
        <w:spacing w:after="0"/>
        <w:ind w:left="993" w:hanging="567"/>
        <w:jc w:val="both"/>
        <w:rPr>
          <w:rFonts w:eastAsia="Arial" w:cs="Calibri Light"/>
          <w:color w:val="000000"/>
          <w:spacing w:val="4"/>
          <w:highlight w:val="yellow"/>
        </w:rPr>
      </w:pPr>
    </w:p>
    <w:p w14:paraId="251D808D" w14:textId="77777777" w:rsidR="00E10A26" w:rsidRPr="00A62559" w:rsidRDefault="00E10A26" w:rsidP="00807871">
      <w:pPr>
        <w:spacing w:after="0"/>
        <w:ind w:left="993" w:hanging="567"/>
        <w:jc w:val="both"/>
        <w:rPr>
          <w:rFonts w:eastAsia="Arial" w:cs="Calibri Light"/>
          <w:color w:val="000000"/>
          <w:spacing w:val="4"/>
          <w:u w:val="single"/>
        </w:rPr>
      </w:pPr>
      <w:r w:rsidRPr="00A62559">
        <w:rPr>
          <w:rFonts w:eastAsia="Arial" w:cs="Calibri Light"/>
          <w:color w:val="000000"/>
          <w:spacing w:val="4"/>
        </w:rPr>
        <w:t>4.1.</w:t>
      </w:r>
      <w:r w:rsidR="00A454EC" w:rsidRPr="00A62559">
        <w:rPr>
          <w:rFonts w:eastAsia="Arial" w:cs="Calibri Light"/>
          <w:color w:val="000000"/>
          <w:spacing w:val="4"/>
        </w:rPr>
        <w:t>2.</w:t>
      </w:r>
      <w:r w:rsidRPr="00A62559">
        <w:rPr>
          <w:rFonts w:eastAsia="Arial" w:cs="Calibri Light"/>
          <w:color w:val="000000"/>
          <w:spacing w:val="4"/>
        </w:rPr>
        <w:tab/>
        <w:t>W zakresie zdolności technicznej lub zawodowej</w:t>
      </w:r>
      <w:r w:rsidR="006C592F" w:rsidRPr="00A62559">
        <w:rPr>
          <w:rFonts w:eastAsia="Arial" w:cs="Calibri Light"/>
          <w:color w:val="000000"/>
          <w:spacing w:val="4"/>
        </w:rPr>
        <w:t>:</w:t>
      </w:r>
    </w:p>
    <w:p w14:paraId="77D96062" w14:textId="418B4F33" w:rsidR="0097491A" w:rsidRPr="00A62559" w:rsidRDefault="00311775" w:rsidP="00A57FD0">
      <w:pPr>
        <w:pStyle w:val="Akapitzlist"/>
        <w:numPr>
          <w:ilvl w:val="0"/>
          <w:numId w:val="6"/>
        </w:numPr>
        <w:ind w:left="1134" w:hanging="283"/>
        <w:jc w:val="both"/>
        <w:rPr>
          <w:rFonts w:eastAsia="Arial" w:cs="Calibri Light"/>
          <w:b/>
          <w:color w:val="000000"/>
          <w:u w:val="single"/>
        </w:rPr>
      </w:pPr>
      <w:r w:rsidRPr="00A62559">
        <w:rPr>
          <w:rFonts w:eastAsia="Arial" w:cs="Calibri Light"/>
          <w:color w:val="000000"/>
        </w:rPr>
        <w:t>W</w:t>
      </w:r>
      <w:r w:rsidR="00082D00">
        <w:rPr>
          <w:rFonts w:eastAsia="Arial" w:cs="Calibri Light"/>
          <w:color w:val="000000"/>
        </w:rPr>
        <w:t xml:space="preserve"> </w:t>
      </w:r>
      <w:r w:rsidR="00E10A26" w:rsidRPr="00A62559">
        <w:rPr>
          <w:rFonts w:eastAsia="Arial" w:cs="Calibri Light"/>
          <w:color w:val="000000"/>
        </w:rPr>
        <w:t>okresie</w:t>
      </w:r>
      <w:r w:rsidR="00082D00">
        <w:rPr>
          <w:rFonts w:eastAsia="Arial" w:cs="Calibri Light"/>
          <w:color w:val="000000"/>
        </w:rPr>
        <w:t xml:space="preserve"> </w:t>
      </w:r>
      <w:r w:rsidR="00E10A26" w:rsidRPr="00A62559">
        <w:rPr>
          <w:rFonts w:eastAsia="Arial" w:cs="Calibri Light"/>
        </w:rPr>
        <w:t>ostatnich</w:t>
      </w:r>
      <w:r w:rsidR="00082D00">
        <w:rPr>
          <w:rFonts w:eastAsia="Arial" w:cs="Calibri Light"/>
        </w:rPr>
        <w:t xml:space="preserve"> </w:t>
      </w:r>
      <w:r w:rsidR="00A454EC" w:rsidRPr="00A62559">
        <w:rPr>
          <w:rFonts w:eastAsia="Arial" w:cs="Calibri Light"/>
        </w:rPr>
        <w:t>5</w:t>
      </w:r>
      <w:r w:rsidR="00393123" w:rsidRPr="00A62559">
        <w:rPr>
          <w:rFonts w:eastAsia="Arial" w:cs="Calibri Light"/>
        </w:rPr>
        <w:t xml:space="preserve"> lat </w:t>
      </w:r>
      <w:r w:rsidR="00E10A26" w:rsidRPr="00A62559">
        <w:rPr>
          <w:rFonts w:eastAsia="Arial" w:cs="Calibri Light"/>
          <w:color w:val="000000"/>
        </w:rPr>
        <w:t>przed upływem terminu składania ofert (a jeżeli okres prowadzenia</w:t>
      </w:r>
      <w:r w:rsidR="00082D00">
        <w:rPr>
          <w:rFonts w:eastAsia="Arial" w:cs="Calibri Light"/>
          <w:color w:val="000000"/>
        </w:rPr>
        <w:t xml:space="preserve"> </w:t>
      </w:r>
      <w:r w:rsidR="00E10A26" w:rsidRPr="00A62559">
        <w:rPr>
          <w:rFonts w:eastAsia="Arial" w:cs="Calibri Light"/>
          <w:color w:val="000000"/>
        </w:rPr>
        <w:t>działalnośc</w:t>
      </w:r>
      <w:r w:rsidR="0015195D" w:rsidRPr="00A62559">
        <w:rPr>
          <w:rFonts w:eastAsia="Arial" w:cs="Calibri Light"/>
          <w:color w:val="000000"/>
        </w:rPr>
        <w:t>i</w:t>
      </w:r>
      <w:r w:rsidR="00082D00">
        <w:rPr>
          <w:rFonts w:eastAsia="Arial" w:cs="Calibri Light"/>
          <w:color w:val="000000"/>
        </w:rPr>
        <w:t xml:space="preserve"> </w:t>
      </w:r>
      <w:r w:rsidR="00E10A26" w:rsidRPr="00A62559">
        <w:rPr>
          <w:rFonts w:eastAsia="Arial" w:cs="Calibri Light"/>
          <w:color w:val="000000"/>
        </w:rPr>
        <w:t>jest</w:t>
      </w:r>
      <w:r w:rsidR="00082D00">
        <w:rPr>
          <w:rFonts w:eastAsia="Arial" w:cs="Calibri Light"/>
          <w:color w:val="000000"/>
        </w:rPr>
        <w:t xml:space="preserve"> </w:t>
      </w:r>
      <w:r w:rsidR="00E10A26" w:rsidRPr="00A62559">
        <w:rPr>
          <w:rFonts w:eastAsia="Arial" w:cs="Calibri Light"/>
          <w:color w:val="000000"/>
        </w:rPr>
        <w:t xml:space="preserve">krótszy – w </w:t>
      </w:r>
      <w:r w:rsidR="00DD5E97" w:rsidRPr="00A62559">
        <w:rPr>
          <w:rFonts w:eastAsia="Arial" w:cs="Calibri Light"/>
          <w:color w:val="000000"/>
        </w:rPr>
        <w:t>tym o</w:t>
      </w:r>
      <w:r w:rsidR="00E10A26" w:rsidRPr="00A62559">
        <w:rPr>
          <w:rFonts w:eastAsia="Arial" w:cs="Calibri Light"/>
          <w:color w:val="000000"/>
        </w:rPr>
        <w:t xml:space="preserve">kresie), wykonali </w:t>
      </w:r>
      <w:r w:rsidR="00E10A26" w:rsidRPr="00A62559">
        <w:rPr>
          <w:rFonts w:eastAsia="Arial" w:cs="Calibri Light"/>
          <w:color w:val="000000"/>
          <w:spacing w:val="4"/>
        </w:rPr>
        <w:t>należycie</w:t>
      </w:r>
      <w:r w:rsidR="001B6C3A">
        <w:rPr>
          <w:rFonts w:eastAsia="Arial" w:cs="Calibri Light"/>
          <w:color w:val="000000"/>
          <w:spacing w:val="4"/>
        </w:rPr>
        <w:t xml:space="preserve"> </w:t>
      </w:r>
      <w:r w:rsidR="007E1AEB" w:rsidRPr="00A62559">
        <w:rPr>
          <w:rFonts w:eastAsia="Arial" w:cs="Calibri Light"/>
          <w:color w:val="000000"/>
        </w:rPr>
        <w:t>przynajmniej</w:t>
      </w:r>
      <w:r w:rsidR="001B6C3A">
        <w:rPr>
          <w:rFonts w:eastAsia="Arial" w:cs="Calibri Light"/>
          <w:color w:val="000000"/>
        </w:rPr>
        <w:t xml:space="preserve"> </w:t>
      </w:r>
      <w:r w:rsidR="00A454EC" w:rsidRPr="00A62559">
        <w:rPr>
          <w:rFonts w:eastAsia="Arial" w:cs="Calibri Light"/>
          <w:color w:val="000000"/>
        </w:rPr>
        <w:t>2 dostaw</w:t>
      </w:r>
      <w:r w:rsidR="00082D00">
        <w:rPr>
          <w:rFonts w:eastAsia="Arial" w:cs="Calibri Light"/>
          <w:color w:val="000000"/>
        </w:rPr>
        <w:t xml:space="preserve"> </w:t>
      </w:r>
      <w:r w:rsidR="00334D9D" w:rsidRPr="00A62559">
        <w:rPr>
          <w:rFonts w:eastAsia="Arial" w:cs="Calibri Light"/>
          <w:color w:val="000000"/>
        </w:rPr>
        <w:t xml:space="preserve">używanych pojazdów ciężarowych typu śmieciarka o parametrach </w:t>
      </w:r>
      <w:r w:rsidR="00393123" w:rsidRPr="00A62559">
        <w:rPr>
          <w:rFonts w:eastAsia="Arial" w:cs="Calibri Light"/>
          <w:color w:val="000000"/>
        </w:rPr>
        <w:t>co najmniej</w:t>
      </w:r>
      <w:r w:rsidR="00082D00">
        <w:rPr>
          <w:rFonts w:eastAsia="Arial" w:cs="Calibri Light"/>
          <w:color w:val="000000"/>
        </w:rPr>
        <w:t xml:space="preserve"> </w:t>
      </w:r>
      <w:r w:rsidR="00334D9D" w:rsidRPr="00A62559">
        <w:rPr>
          <w:rFonts w:eastAsia="Arial" w:cs="Calibri Light"/>
          <w:color w:val="000000"/>
        </w:rPr>
        <w:t xml:space="preserve">takich jak </w:t>
      </w:r>
      <w:r w:rsidR="00651A22" w:rsidRPr="00A62559">
        <w:rPr>
          <w:rFonts w:eastAsia="Arial" w:cs="Calibri Light"/>
          <w:color w:val="000000"/>
        </w:rPr>
        <w:t xml:space="preserve">opisany </w:t>
      </w:r>
      <w:r w:rsidR="00334D9D" w:rsidRPr="00A62559">
        <w:rPr>
          <w:rFonts w:eastAsia="Arial" w:cs="Calibri Light"/>
          <w:color w:val="000000"/>
        </w:rPr>
        <w:t xml:space="preserve">przedmiot zamówienia lub równoważnych </w:t>
      </w:r>
      <w:r w:rsidR="00651A22" w:rsidRPr="00A62559">
        <w:rPr>
          <w:rFonts w:eastAsia="Arial" w:cs="Calibri Light"/>
          <w:color w:val="000000"/>
        </w:rPr>
        <w:t xml:space="preserve">oraz </w:t>
      </w:r>
      <w:r w:rsidR="00334D9D" w:rsidRPr="00A62559">
        <w:rPr>
          <w:rFonts w:eastAsia="Arial" w:cs="Calibri Light"/>
          <w:color w:val="000000"/>
        </w:rPr>
        <w:t xml:space="preserve">o wartości netto każdego pojazdu min 200 000,00 zł. </w:t>
      </w:r>
    </w:p>
    <w:p w14:paraId="69539486" w14:textId="77777777" w:rsidR="00FF605E" w:rsidRPr="001873A9" w:rsidRDefault="00FF605E" w:rsidP="00FF605E">
      <w:pPr>
        <w:spacing w:after="0"/>
        <w:jc w:val="both"/>
        <w:rPr>
          <w:lang w:eastAsia="de-DE"/>
        </w:rPr>
      </w:pPr>
      <w:r w:rsidRPr="001873A9">
        <w:rPr>
          <w:lang w:eastAsia="de-DE"/>
        </w:rPr>
        <w:t>4.2. O udzielenie niniejszego zamówienia mogą ubiegać się Wykonawcy, którzy nie podlegają wykluczeniu z udziału w postępowaniu.</w:t>
      </w:r>
    </w:p>
    <w:p w14:paraId="4675BB83" w14:textId="77777777" w:rsidR="00FF605E" w:rsidRPr="001873A9" w:rsidRDefault="00FF605E" w:rsidP="00FF605E">
      <w:pPr>
        <w:spacing w:after="0"/>
        <w:jc w:val="both"/>
        <w:rPr>
          <w:lang w:eastAsia="de-DE"/>
        </w:rPr>
      </w:pPr>
      <w:r w:rsidRPr="001873A9">
        <w:rPr>
          <w:lang w:eastAsia="de-DE"/>
        </w:rPr>
        <w:t xml:space="preserve">4.2.1. Z postepowania o udzielenie zamówienia publicznego Zamawiający wykluczy Wykonawców w okolicznościach, o których mowa w art. 24 ust. 1 pkt 12-23 ustawy </w:t>
      </w:r>
      <w:proofErr w:type="spellStart"/>
      <w:r w:rsidRPr="001873A9">
        <w:rPr>
          <w:lang w:eastAsia="de-DE"/>
        </w:rPr>
        <w:t>Pzp</w:t>
      </w:r>
      <w:proofErr w:type="spellEnd"/>
      <w:r w:rsidRPr="001873A9">
        <w:rPr>
          <w:lang w:eastAsia="de-DE"/>
        </w:rPr>
        <w:t>.</w:t>
      </w:r>
      <w:r w:rsidR="00AF5F0D" w:rsidRPr="001873A9">
        <w:rPr>
          <w:lang w:eastAsia="de-DE"/>
        </w:rPr>
        <w:t xml:space="preserve"> – załącznik nr 4</w:t>
      </w:r>
    </w:p>
    <w:p w14:paraId="2DA75A78" w14:textId="77777777" w:rsidR="00856C51" w:rsidRPr="001873A9" w:rsidRDefault="00856C51" w:rsidP="00FF605E">
      <w:pPr>
        <w:spacing w:after="0"/>
        <w:jc w:val="both"/>
        <w:rPr>
          <w:lang w:eastAsia="de-DE"/>
        </w:rPr>
      </w:pPr>
      <w:r w:rsidRPr="001873A9">
        <w:rPr>
          <w:lang w:eastAsia="de-DE"/>
        </w:rPr>
        <w:t xml:space="preserve">4.2.2. Z postepowania o udzielnie zamówienia publicznego Zamawiający wykluczy Wykonawców w okolicznościach, o których mowa w art. 24 ust. 5 pkt 1 ustawy </w:t>
      </w:r>
      <w:proofErr w:type="spellStart"/>
      <w:r w:rsidRPr="001873A9">
        <w:rPr>
          <w:lang w:eastAsia="de-DE"/>
        </w:rPr>
        <w:t>Pzp</w:t>
      </w:r>
      <w:proofErr w:type="spellEnd"/>
      <w:r w:rsidRPr="001873A9">
        <w:rPr>
          <w:lang w:eastAsia="de-DE"/>
        </w:rPr>
        <w:t>.</w:t>
      </w:r>
      <w:r w:rsidR="00AF5F0D" w:rsidRPr="001873A9">
        <w:rPr>
          <w:lang w:eastAsia="de-DE"/>
        </w:rPr>
        <w:t xml:space="preserve"> – załącznik nr 4</w:t>
      </w:r>
    </w:p>
    <w:p w14:paraId="08468B2F" w14:textId="77777777" w:rsidR="00856C51" w:rsidRDefault="00856C51" w:rsidP="00FF605E">
      <w:pPr>
        <w:spacing w:after="0"/>
        <w:jc w:val="both"/>
        <w:rPr>
          <w:lang w:eastAsia="de-DE"/>
        </w:rPr>
      </w:pPr>
      <w:r w:rsidRPr="001873A9">
        <w:rPr>
          <w:lang w:eastAsia="de-DE"/>
        </w:rPr>
        <w:t>4.2.3. Na wykazanie nie podlegania wykluczeniu Zamawiający będzie żądał dokumentów określonych w Rozdziale IV SIWZ.</w:t>
      </w:r>
    </w:p>
    <w:p w14:paraId="15563888" w14:textId="77777777" w:rsidR="00FF605E" w:rsidRPr="00FF605E" w:rsidRDefault="00FF605E" w:rsidP="00FF605E">
      <w:pPr>
        <w:jc w:val="both"/>
        <w:rPr>
          <w:rFonts w:eastAsia="Arial" w:cs="Calibri Light"/>
          <w:b/>
          <w:strike/>
          <w:color w:val="000000"/>
          <w:u w:val="single"/>
        </w:rPr>
      </w:pPr>
    </w:p>
    <w:p w14:paraId="27C38490" w14:textId="77777777" w:rsidR="00E10A26" w:rsidRPr="002B6CD3" w:rsidRDefault="00E10A26" w:rsidP="009301A5">
      <w:pPr>
        <w:jc w:val="both"/>
        <w:rPr>
          <w:rFonts w:eastAsia="Arial" w:cs="Calibri Light"/>
          <w:color w:val="000000"/>
        </w:rPr>
      </w:pPr>
      <w:r w:rsidRPr="001873A9">
        <w:rPr>
          <w:lang w:eastAsia="de-DE"/>
        </w:rPr>
        <w:lastRenderedPageBreak/>
        <w:t>4.2.</w:t>
      </w:r>
      <w:r w:rsidR="000748E1" w:rsidRPr="001873A9">
        <w:rPr>
          <w:lang w:eastAsia="de-DE"/>
        </w:rPr>
        <w:t xml:space="preserve">4 </w:t>
      </w:r>
      <w:r w:rsidRPr="001873A9">
        <w:rPr>
          <w:lang w:eastAsia="de-DE"/>
        </w:rPr>
        <w:t>Wykonawca może w celu potwierdzenia spełniania war</w:t>
      </w:r>
      <w:r w:rsidR="00AF2104" w:rsidRPr="001873A9">
        <w:rPr>
          <w:lang w:eastAsia="de-DE"/>
        </w:rPr>
        <w:t>unków udziału w postępowaniu, o </w:t>
      </w:r>
      <w:r w:rsidRPr="001873A9">
        <w:rPr>
          <w:lang w:eastAsia="de-DE"/>
        </w:rPr>
        <w:t xml:space="preserve">których mowa w pkt. </w:t>
      </w:r>
      <w:r w:rsidR="00802932" w:rsidRPr="001873A9">
        <w:rPr>
          <w:lang w:eastAsia="de-DE"/>
        </w:rPr>
        <w:t xml:space="preserve">4.1. </w:t>
      </w:r>
      <w:r w:rsidRPr="001873A9">
        <w:rPr>
          <w:lang w:eastAsia="de-DE"/>
        </w:rPr>
        <w:t>SIWZ, w stosownych sytuacjach oraz w odniesieniu do konkretnego zamówienia, lub jego części, polegać na zdolnościach technicznych lub zawodowych innych podmiotów</w:t>
      </w:r>
      <w:r w:rsidR="000748E1" w:rsidRPr="001873A9">
        <w:rPr>
          <w:lang w:eastAsia="de-DE"/>
        </w:rPr>
        <w:t>.</w:t>
      </w:r>
    </w:p>
    <w:p w14:paraId="12C142E9" w14:textId="77777777" w:rsidR="00E10A26" w:rsidRPr="00F91013" w:rsidRDefault="00E10A26" w:rsidP="00807871">
      <w:pPr>
        <w:spacing w:after="0"/>
        <w:ind w:left="284" w:hanging="284"/>
        <w:jc w:val="both"/>
        <w:rPr>
          <w:lang w:eastAsia="de-DE"/>
        </w:rPr>
      </w:pPr>
      <w:r w:rsidRPr="00F91013">
        <w:rPr>
          <w:lang w:eastAsia="de-DE"/>
        </w:rPr>
        <w:t>4.3.Stosowna sytuacja, o której mowa w pkt. 4.2.</w:t>
      </w:r>
      <w:r w:rsidR="007731FF">
        <w:rPr>
          <w:lang w:eastAsia="de-DE"/>
        </w:rPr>
        <w:t>4</w:t>
      </w:r>
      <w:r w:rsidRPr="00F91013">
        <w:rPr>
          <w:lang w:eastAsia="de-DE"/>
        </w:rPr>
        <w:t xml:space="preserve"> SIWZ będzie miała miejsce, gdy: </w:t>
      </w:r>
    </w:p>
    <w:p w14:paraId="1B3099C5" w14:textId="17852C32" w:rsidR="00E10A26" w:rsidRPr="00F91013" w:rsidRDefault="00E10A26" w:rsidP="00A57FD0">
      <w:pPr>
        <w:numPr>
          <w:ilvl w:val="0"/>
          <w:numId w:val="7"/>
        </w:numPr>
        <w:spacing w:after="120"/>
        <w:ind w:left="714" w:hanging="357"/>
        <w:jc w:val="both"/>
        <w:rPr>
          <w:lang w:eastAsia="de-DE"/>
        </w:rPr>
      </w:pPr>
      <w:r w:rsidRPr="00F91013">
        <w:rPr>
          <w:lang w:eastAsia="de-DE"/>
        </w:rPr>
        <w:t xml:space="preserve">stosownie do art. 22a ust. 2 </w:t>
      </w:r>
      <w:r w:rsidR="00A9795D" w:rsidRPr="00F91013">
        <w:rPr>
          <w:i/>
          <w:lang w:eastAsia="de-DE"/>
        </w:rPr>
        <w:t>Ustawy</w:t>
      </w:r>
      <w:r w:rsidR="00082D00">
        <w:rPr>
          <w:i/>
          <w:lang w:eastAsia="de-DE"/>
        </w:rPr>
        <w:t xml:space="preserve"> </w:t>
      </w:r>
      <w:r w:rsidRPr="00F91013">
        <w:rPr>
          <w:lang w:eastAsia="de-DE"/>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w:t>
      </w:r>
      <w:r w:rsidR="00BC0395" w:rsidRPr="00F91013">
        <w:rPr>
          <w:lang w:eastAsia="de-DE"/>
        </w:rPr>
        <w:t>potrzeby realizacji zamówienia.</w:t>
      </w:r>
    </w:p>
    <w:p w14:paraId="3287EC17" w14:textId="6AFD2BD7" w:rsidR="00E10A26" w:rsidRPr="00F91013" w:rsidRDefault="00E10A26" w:rsidP="00807871">
      <w:pPr>
        <w:spacing w:after="0"/>
        <w:jc w:val="both"/>
        <w:rPr>
          <w:lang w:eastAsia="de-DE"/>
        </w:rPr>
      </w:pPr>
      <w:r w:rsidRPr="00F91013">
        <w:rPr>
          <w:u w:val="single"/>
          <w:lang w:eastAsia="de-DE"/>
        </w:rPr>
        <w:t>Zobowiązanie</w:t>
      </w:r>
      <w:r w:rsidRPr="00F91013">
        <w:rPr>
          <w:lang w:eastAsia="de-DE"/>
        </w:rPr>
        <w:t xml:space="preserve"> innych podmiotów do oddania wykonawcy do </w:t>
      </w:r>
      <w:r w:rsidR="00AF2104" w:rsidRPr="00F91013">
        <w:rPr>
          <w:lang w:eastAsia="de-DE"/>
        </w:rPr>
        <w:t xml:space="preserve">dyspozycji niezbędnych zasobów </w:t>
      </w:r>
      <w:r w:rsidRPr="00F91013">
        <w:rPr>
          <w:lang w:eastAsia="de-DE"/>
        </w:rPr>
        <w:t xml:space="preserve">na potrzeby realizacji zamówienia </w:t>
      </w:r>
      <w:r w:rsidRPr="00F91013">
        <w:rPr>
          <w:u w:val="single"/>
          <w:lang w:eastAsia="de-DE"/>
        </w:rPr>
        <w:t>lub inne dowody</w:t>
      </w:r>
      <w:r w:rsidRPr="00F91013">
        <w:rPr>
          <w:lang w:eastAsia="de-DE"/>
        </w:rPr>
        <w:t xml:space="preserve"> potw</w:t>
      </w:r>
      <w:r w:rsidR="00AF2104" w:rsidRPr="00F91013">
        <w:rPr>
          <w:lang w:eastAsia="de-DE"/>
        </w:rPr>
        <w:t>ierdzające oddanie wykonawcy do </w:t>
      </w:r>
      <w:r w:rsidRPr="00F91013">
        <w:rPr>
          <w:lang w:eastAsia="de-DE"/>
        </w:rPr>
        <w:t>dyspozycji niezbędnych zasobów na potrzeby realizacji zamówienia</w:t>
      </w:r>
      <w:r w:rsidR="000A6F2E" w:rsidRPr="00F91013">
        <w:rPr>
          <w:lang w:eastAsia="de-DE"/>
        </w:rPr>
        <w:t>,</w:t>
      </w:r>
      <w:r w:rsidR="00082D00">
        <w:rPr>
          <w:lang w:eastAsia="de-DE"/>
        </w:rPr>
        <w:t xml:space="preserve"> </w:t>
      </w:r>
      <w:r w:rsidRPr="00F91013">
        <w:rPr>
          <w:lang w:eastAsia="de-DE"/>
        </w:rPr>
        <w:t xml:space="preserve">powinny zostać </w:t>
      </w:r>
      <w:r w:rsidR="00C84045">
        <w:rPr>
          <w:lang w:eastAsia="de-DE"/>
        </w:rPr>
        <w:t>udostępnione Z</w:t>
      </w:r>
      <w:r w:rsidR="000A6F2E" w:rsidRPr="00F91013">
        <w:rPr>
          <w:lang w:eastAsia="de-DE"/>
        </w:rPr>
        <w:t>amawiając</w:t>
      </w:r>
      <w:r w:rsidR="00C84045">
        <w:rPr>
          <w:lang w:eastAsia="de-DE"/>
        </w:rPr>
        <w:t>emu</w:t>
      </w:r>
      <w:r w:rsidR="000A6F2E" w:rsidRPr="00F91013">
        <w:rPr>
          <w:lang w:eastAsia="de-DE"/>
        </w:rPr>
        <w:t xml:space="preserve"> w oryginale na ich pisemne wezwanie</w:t>
      </w:r>
      <w:r w:rsidR="00092C0F" w:rsidRPr="00F91013">
        <w:rPr>
          <w:lang w:eastAsia="de-DE"/>
        </w:rPr>
        <w:t>,</w:t>
      </w:r>
      <w:r w:rsidR="000A6F2E" w:rsidRPr="00F91013">
        <w:rPr>
          <w:lang w:eastAsia="de-DE"/>
        </w:rPr>
        <w:t xml:space="preserve"> po ocenie ofert.</w:t>
      </w:r>
    </w:p>
    <w:p w14:paraId="2378F9CF" w14:textId="77777777" w:rsidR="00E10A26" w:rsidRPr="00F91013" w:rsidRDefault="00E10A26" w:rsidP="00807871">
      <w:pPr>
        <w:spacing w:after="0"/>
        <w:jc w:val="both"/>
        <w:rPr>
          <w:lang w:eastAsia="de-DE"/>
        </w:rPr>
      </w:pPr>
    </w:p>
    <w:p w14:paraId="731450AA" w14:textId="77777777" w:rsidR="00E10A26" w:rsidRPr="00F91013" w:rsidRDefault="00E10A26" w:rsidP="00807871">
      <w:pPr>
        <w:spacing w:after="0"/>
        <w:jc w:val="both"/>
        <w:rPr>
          <w:lang w:eastAsia="de-DE"/>
        </w:rPr>
      </w:pPr>
      <w:r w:rsidRPr="00F91013">
        <w:rPr>
          <w:lang w:eastAsia="de-DE"/>
        </w:rPr>
        <w:t xml:space="preserve">Ze zobowiązania lub innych dowodów potwierdzających udostępnienie zasobów przez inne podmioty musi jednoznacznie wynikać: </w:t>
      </w:r>
    </w:p>
    <w:p w14:paraId="6D677B1F" w14:textId="77777777" w:rsidR="00E10A26" w:rsidRPr="00F91013" w:rsidRDefault="00E10A26" w:rsidP="00807871">
      <w:pPr>
        <w:spacing w:after="0"/>
        <w:ind w:left="426" w:hanging="284"/>
        <w:jc w:val="both"/>
        <w:rPr>
          <w:lang w:eastAsia="de-DE"/>
        </w:rPr>
      </w:pPr>
      <w:r w:rsidRPr="00F91013">
        <w:rPr>
          <w:lang w:eastAsia="de-DE"/>
        </w:rPr>
        <w:t xml:space="preserve">- zakres dostępnych wykonawcy zasobów innego podmiotu, </w:t>
      </w:r>
    </w:p>
    <w:p w14:paraId="35EB4DB9" w14:textId="77777777" w:rsidR="00E10A26" w:rsidRPr="00F91013" w:rsidRDefault="00E10A26" w:rsidP="00807871">
      <w:pPr>
        <w:spacing w:after="0"/>
        <w:ind w:left="284" w:hanging="142"/>
        <w:jc w:val="both"/>
        <w:rPr>
          <w:lang w:eastAsia="de-DE"/>
        </w:rPr>
      </w:pPr>
      <w:r w:rsidRPr="00F91013">
        <w:rPr>
          <w:lang w:eastAsia="de-DE"/>
        </w:rPr>
        <w:t xml:space="preserve">- sposób wykorzystania zasobów innego podmiotu, przez wykonawcę, przy wykonywaniu zamówienia, </w:t>
      </w:r>
    </w:p>
    <w:p w14:paraId="1F11769E" w14:textId="77777777" w:rsidR="00E10A26" w:rsidRPr="00F91013" w:rsidRDefault="00E10A26" w:rsidP="00807871">
      <w:pPr>
        <w:spacing w:after="0"/>
        <w:ind w:left="284" w:hanging="142"/>
        <w:jc w:val="both"/>
        <w:rPr>
          <w:lang w:eastAsia="de-DE"/>
        </w:rPr>
      </w:pPr>
      <w:r w:rsidRPr="00F91013">
        <w:rPr>
          <w:lang w:eastAsia="de-DE"/>
        </w:rPr>
        <w:t xml:space="preserve">- zakres i okres udziału innego podmiotu przy wykonywaniu zamówienia, </w:t>
      </w:r>
    </w:p>
    <w:p w14:paraId="7C005F04" w14:textId="2C11896A" w:rsidR="00E10A26" w:rsidRPr="00F91013" w:rsidRDefault="00E10A26" w:rsidP="00807871">
      <w:pPr>
        <w:spacing w:after="0"/>
        <w:ind w:left="284" w:hanging="142"/>
        <w:jc w:val="both"/>
        <w:rPr>
          <w:lang w:eastAsia="de-DE"/>
        </w:rPr>
      </w:pPr>
      <w:r w:rsidRPr="00F91013">
        <w:rPr>
          <w:lang w:eastAsia="de-DE"/>
        </w:rPr>
        <w:t>- czy podmiot, na zdolnościach którego wykonawca polega w odniesieniu do warunków</w:t>
      </w:r>
      <w:r w:rsidR="00082D00">
        <w:rPr>
          <w:lang w:eastAsia="de-DE"/>
        </w:rPr>
        <w:t xml:space="preserve"> </w:t>
      </w:r>
      <w:r w:rsidRPr="00F91013">
        <w:rPr>
          <w:lang w:eastAsia="de-DE"/>
        </w:rPr>
        <w:t>dotyczących wykształcenia, kwalifikacji zawodowych lub doświadczenia, zrealizuje usługi,</w:t>
      </w:r>
      <w:r w:rsidR="00082D00">
        <w:rPr>
          <w:lang w:eastAsia="de-DE"/>
        </w:rPr>
        <w:t xml:space="preserve"> </w:t>
      </w:r>
      <w:r w:rsidRPr="00F91013">
        <w:rPr>
          <w:lang w:eastAsia="de-DE"/>
        </w:rPr>
        <w:t>któr</w:t>
      </w:r>
      <w:r w:rsidR="00BC0395" w:rsidRPr="00F91013">
        <w:rPr>
          <w:lang w:eastAsia="de-DE"/>
        </w:rPr>
        <w:t>ych wskazane zdolności dotyczą,</w:t>
      </w:r>
    </w:p>
    <w:p w14:paraId="354A1191" w14:textId="77777777" w:rsidR="00E10A26" w:rsidRPr="00F91013" w:rsidRDefault="00E10A26" w:rsidP="00A57FD0">
      <w:pPr>
        <w:numPr>
          <w:ilvl w:val="0"/>
          <w:numId w:val="7"/>
        </w:numPr>
        <w:spacing w:after="0"/>
        <w:jc w:val="both"/>
        <w:rPr>
          <w:lang w:eastAsia="de-DE"/>
        </w:rPr>
      </w:pPr>
      <w:r w:rsidRPr="00F91013">
        <w:rPr>
          <w:lang w:eastAsia="de-DE"/>
        </w:rPr>
        <w:t>stoso</w:t>
      </w:r>
      <w:r w:rsidR="00F96D97" w:rsidRPr="00F91013">
        <w:rPr>
          <w:lang w:eastAsia="de-DE"/>
        </w:rPr>
        <w:t xml:space="preserve">wnie do art. 22a ust. 3 </w:t>
      </w:r>
      <w:r w:rsidR="00497D0D" w:rsidRPr="00F91013">
        <w:rPr>
          <w:i/>
          <w:lang w:eastAsia="de-DE"/>
        </w:rPr>
        <w:t>U</w:t>
      </w:r>
      <w:r w:rsidR="00F96D97" w:rsidRPr="00F91013">
        <w:rPr>
          <w:i/>
          <w:lang w:eastAsia="de-DE"/>
        </w:rPr>
        <w:t>stawy</w:t>
      </w:r>
      <w:r w:rsidR="00F96D97" w:rsidRPr="00F91013">
        <w:rPr>
          <w:lang w:eastAsia="de-DE"/>
        </w:rPr>
        <w:t xml:space="preserve"> Z</w:t>
      </w:r>
      <w:r w:rsidRPr="00F91013">
        <w:rPr>
          <w:lang w:eastAsia="de-DE"/>
        </w:rPr>
        <w:t xml:space="preserve">amawiający oceni, czy udostępniane wykonawcy przez inne podmioty zdolności techniczne lub zawodowe pozwalają na wykazanie przez </w:t>
      </w:r>
      <w:r w:rsidR="003A7EA2" w:rsidRPr="00F91013">
        <w:rPr>
          <w:lang w:eastAsia="de-DE"/>
        </w:rPr>
        <w:t>W</w:t>
      </w:r>
      <w:r w:rsidRPr="00F91013">
        <w:rPr>
          <w:lang w:eastAsia="de-DE"/>
        </w:rPr>
        <w:t xml:space="preserve">ykonawcę spełniania warunków udziału w postępowaniu oraz zbada, czy nie zachodzą wobec tego podmiotu podstawy wykluczenia, o  których mowa w art. 24 ust. 1 pkt 13–22 </w:t>
      </w:r>
      <w:r w:rsidR="00BC0395" w:rsidRPr="00F91013">
        <w:rPr>
          <w:lang w:eastAsia="de-DE"/>
        </w:rPr>
        <w:t>i </w:t>
      </w:r>
      <w:r w:rsidRPr="00F91013">
        <w:rPr>
          <w:lang w:eastAsia="de-DE"/>
        </w:rPr>
        <w:t>art. 24 ust. 5 pkt 1</w:t>
      </w:r>
      <w:r w:rsidR="006E2825" w:rsidRPr="00F91013">
        <w:rPr>
          <w:lang w:eastAsia="de-DE"/>
        </w:rPr>
        <w:t xml:space="preserve">-2 </w:t>
      </w:r>
      <w:r w:rsidR="006E2825" w:rsidRPr="00F91013">
        <w:rPr>
          <w:i/>
          <w:lang w:eastAsia="de-DE"/>
        </w:rPr>
        <w:t>U</w:t>
      </w:r>
      <w:r w:rsidR="00BC0395" w:rsidRPr="00F91013">
        <w:rPr>
          <w:i/>
          <w:lang w:eastAsia="de-DE"/>
        </w:rPr>
        <w:t>stawy,</w:t>
      </w:r>
    </w:p>
    <w:p w14:paraId="7590BDEA" w14:textId="0FF0F9DB" w:rsidR="005258B8" w:rsidRPr="00F91013" w:rsidRDefault="004B5035" w:rsidP="00A57FD0">
      <w:pPr>
        <w:numPr>
          <w:ilvl w:val="0"/>
          <w:numId w:val="7"/>
        </w:numPr>
        <w:spacing w:after="0"/>
        <w:jc w:val="both"/>
        <w:rPr>
          <w:rFonts w:eastAsia="Arial Unicode MS" w:cs="Calibri Light"/>
          <w:b/>
          <w:u w:val="single"/>
        </w:rPr>
      </w:pPr>
      <w:r w:rsidRPr="00F91013">
        <w:rPr>
          <w:lang w:eastAsia="de-DE"/>
        </w:rPr>
        <w:t xml:space="preserve">stosownie do art. 22a ust. 4 </w:t>
      </w:r>
      <w:r w:rsidRPr="00F91013">
        <w:rPr>
          <w:i/>
          <w:lang w:eastAsia="de-DE"/>
        </w:rPr>
        <w:t>U</w:t>
      </w:r>
      <w:r w:rsidR="00E10A26" w:rsidRPr="00F91013">
        <w:rPr>
          <w:i/>
          <w:lang w:eastAsia="de-DE"/>
        </w:rPr>
        <w:t>stawy</w:t>
      </w:r>
      <w:r w:rsidR="00E10A26" w:rsidRPr="00F91013">
        <w:rPr>
          <w:lang w:eastAsia="de-DE"/>
        </w:rPr>
        <w:t xml:space="preserve"> w odniesieniu do warunków dotyczących wykształcenia,  kwalifikacji zawodowych lub doświadczenia, wykonawcy mogą polegać na zdolnościach innych podmiotów, jeśli podmioty te zrealizują usługi, do realizacji których te zdolności są wymagane.</w:t>
      </w:r>
      <w:r w:rsidR="00A44894">
        <w:rPr>
          <w:lang w:eastAsia="de-DE"/>
        </w:rPr>
        <w:t xml:space="preserve"> </w:t>
      </w:r>
      <w:r w:rsidRPr="00F91013">
        <w:rPr>
          <w:rFonts w:eastAsia="Arial Unicode MS" w:cs="Calibri Light"/>
        </w:rPr>
        <w:t xml:space="preserve">Wykonawca korzystający z zasobu wykształcenia, doświadczenia lub kwalifikacji zawodowych innego podmiotu może powołać się na zasoby tego podmiotu </w:t>
      </w:r>
      <w:r w:rsidRPr="00F91013">
        <w:rPr>
          <w:rFonts w:eastAsia="Arial Unicode MS" w:cs="Calibri Light"/>
          <w:b/>
          <w:u w:val="single"/>
        </w:rPr>
        <w:t>wyłącznie w</w:t>
      </w:r>
      <w:r w:rsidR="00BC0395" w:rsidRPr="00F91013">
        <w:rPr>
          <w:rFonts w:eastAsia="Arial Unicode MS" w:cs="Calibri Light"/>
          <w:b/>
          <w:u w:val="single"/>
        </w:rPr>
        <w:t> </w:t>
      </w:r>
      <w:r w:rsidRPr="00F91013">
        <w:rPr>
          <w:rFonts w:eastAsia="Arial Unicode MS" w:cs="Calibri Light"/>
          <w:b/>
          <w:u w:val="single"/>
        </w:rPr>
        <w:t>przypadku, gdy podmiot ten będzie realnie i faktycznie uczestniczył w tym zamówieniu</w:t>
      </w:r>
      <w:r w:rsidR="00BC0395" w:rsidRPr="00F91013">
        <w:rPr>
          <w:rFonts w:eastAsia="Arial Unicode MS" w:cs="Calibri Light"/>
          <w:b/>
          <w:u w:val="single"/>
        </w:rPr>
        <w:t>,</w:t>
      </w:r>
    </w:p>
    <w:p w14:paraId="4CD2BCD5" w14:textId="37D17AAE" w:rsidR="00E10A26" w:rsidRPr="00F91013" w:rsidRDefault="006B60A3" w:rsidP="00A57FD0">
      <w:pPr>
        <w:numPr>
          <w:ilvl w:val="0"/>
          <w:numId w:val="7"/>
        </w:numPr>
        <w:spacing w:after="0"/>
        <w:jc w:val="both"/>
        <w:rPr>
          <w:lang w:eastAsia="de-DE"/>
        </w:rPr>
      </w:pPr>
      <w:r w:rsidRPr="00F91013">
        <w:rPr>
          <w:lang w:eastAsia="de-DE"/>
        </w:rPr>
        <w:t>jeżeli wykonawca polega na zdolności innych podmiotów</w:t>
      </w:r>
      <w:r w:rsidR="00622F01" w:rsidRPr="00F91013">
        <w:rPr>
          <w:lang w:eastAsia="de-DE"/>
        </w:rPr>
        <w:t>,</w:t>
      </w:r>
      <w:r w:rsidRPr="00F91013">
        <w:rPr>
          <w:lang w:eastAsia="de-DE"/>
        </w:rPr>
        <w:t xml:space="preserve"> w celu </w:t>
      </w:r>
      <w:r w:rsidR="00622F01" w:rsidRPr="00F91013">
        <w:rPr>
          <w:lang w:eastAsia="de-DE"/>
        </w:rPr>
        <w:t>wykazania braku istnienia wobec nich podstaw do wykluczenia oraz sp</w:t>
      </w:r>
      <w:r w:rsidRPr="00F91013">
        <w:rPr>
          <w:lang w:eastAsia="de-DE"/>
        </w:rPr>
        <w:t xml:space="preserve">ełniania warunków udziału w postępowaniu </w:t>
      </w:r>
      <w:r w:rsidR="00622F01" w:rsidRPr="00F91013">
        <w:rPr>
          <w:lang w:eastAsia="de-DE"/>
        </w:rPr>
        <w:t>w</w:t>
      </w:r>
      <w:r w:rsidR="00EC1A8B" w:rsidRPr="00F91013">
        <w:rPr>
          <w:lang w:eastAsia="de-DE"/>
        </w:rPr>
        <w:t> </w:t>
      </w:r>
      <w:r w:rsidR="00622F01" w:rsidRPr="00F91013">
        <w:rPr>
          <w:lang w:eastAsia="de-DE"/>
        </w:rPr>
        <w:t xml:space="preserve">zakresie w jakim powołuje się na ich zasoby oraz warunków udziału w postępowaniu, </w:t>
      </w:r>
      <w:r w:rsidRPr="00F91013">
        <w:rPr>
          <w:lang w:eastAsia="de-DE"/>
        </w:rPr>
        <w:t>ma obowiązek przed</w:t>
      </w:r>
      <w:r w:rsidR="00A14E87">
        <w:rPr>
          <w:lang w:eastAsia="de-DE"/>
        </w:rPr>
        <w:t>stawić</w:t>
      </w:r>
      <w:r w:rsidR="00082D00">
        <w:rPr>
          <w:lang w:eastAsia="de-DE"/>
        </w:rPr>
        <w:t xml:space="preserve"> </w:t>
      </w:r>
      <w:r w:rsidRPr="00F91013">
        <w:rPr>
          <w:lang w:eastAsia="de-DE"/>
        </w:rPr>
        <w:t>informacje na temat tego wykonawcy</w:t>
      </w:r>
      <w:r w:rsidR="00622F01" w:rsidRPr="00F91013">
        <w:rPr>
          <w:lang w:eastAsia="de-DE"/>
        </w:rPr>
        <w:t xml:space="preserve"> w</w:t>
      </w:r>
      <w:r w:rsidR="00EC1A8B" w:rsidRPr="00F91013">
        <w:rPr>
          <w:lang w:eastAsia="de-DE"/>
        </w:rPr>
        <w:t> </w:t>
      </w:r>
      <w:r w:rsidR="00622F01" w:rsidRPr="00F91013">
        <w:rPr>
          <w:lang w:eastAsia="de-DE"/>
        </w:rPr>
        <w:t>tym  zakresie</w:t>
      </w:r>
      <w:r w:rsidR="008D6C0A" w:rsidRPr="00F91013">
        <w:rPr>
          <w:lang w:eastAsia="de-DE"/>
        </w:rPr>
        <w:t>.</w:t>
      </w:r>
    </w:p>
    <w:p w14:paraId="4BA316E9" w14:textId="77777777" w:rsidR="00E10A26" w:rsidRDefault="00E10A26" w:rsidP="00807871">
      <w:pPr>
        <w:spacing w:after="0"/>
        <w:ind w:left="284" w:hanging="284"/>
        <w:jc w:val="both"/>
        <w:rPr>
          <w:lang w:eastAsia="de-DE"/>
        </w:rPr>
      </w:pPr>
      <w:r w:rsidRPr="00F91013">
        <w:rPr>
          <w:lang w:eastAsia="de-DE"/>
        </w:rPr>
        <w:t xml:space="preserve">4.4.Wykonawcy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F91013">
        <w:rPr>
          <w:lang w:eastAsia="de-DE"/>
        </w:rPr>
        <w:lastRenderedPageBreak/>
        <w:t>Pełnomocnictwo w formie pisemnej (oryginał lub k</w:t>
      </w:r>
      <w:r w:rsidR="007A3E0D" w:rsidRPr="00F91013">
        <w:rPr>
          <w:lang w:eastAsia="de-DE"/>
        </w:rPr>
        <w:t>opia potwierdzona za zgodność z </w:t>
      </w:r>
      <w:r w:rsidRPr="00F91013">
        <w:rPr>
          <w:lang w:eastAsia="de-DE"/>
        </w:rPr>
        <w:t>oryginałem przez notariusza) należy dołączyć do oferty.</w:t>
      </w:r>
    </w:p>
    <w:p w14:paraId="4AB2D930" w14:textId="77777777" w:rsidR="00FF605E" w:rsidRDefault="00FF605E" w:rsidP="00807871">
      <w:pPr>
        <w:spacing w:after="0"/>
        <w:ind w:left="284" w:hanging="284"/>
        <w:jc w:val="both"/>
        <w:rPr>
          <w:lang w:eastAsia="de-DE"/>
        </w:rPr>
      </w:pPr>
      <w:r>
        <w:rPr>
          <w:lang w:eastAsia="de-DE"/>
        </w:rPr>
        <w:t>4.5. O udzielenie niniejszego zamówienia mogą ubiegać się Wykonawcy, którzy nie podlegają wykluczeniu z udziału w postępowaniu.</w:t>
      </w:r>
    </w:p>
    <w:p w14:paraId="4A42D988" w14:textId="77777777" w:rsidR="00FF605E" w:rsidRPr="002B6CD3" w:rsidRDefault="00FF605E" w:rsidP="00807871">
      <w:pPr>
        <w:spacing w:after="0"/>
        <w:ind w:left="284" w:hanging="284"/>
        <w:jc w:val="both"/>
        <w:rPr>
          <w:spacing w:val="20"/>
          <w:lang w:eastAsia="de-DE"/>
        </w:rPr>
      </w:pPr>
    </w:p>
    <w:p w14:paraId="01A0211C" w14:textId="77777777" w:rsidR="00E10A26" w:rsidRPr="002B6CD3" w:rsidRDefault="00E10A26" w:rsidP="00807871">
      <w:pPr>
        <w:spacing w:after="0"/>
        <w:ind w:left="284" w:hanging="284"/>
        <w:jc w:val="both"/>
        <w:rPr>
          <w:spacing w:val="20"/>
          <w:lang w:eastAsia="de-DE"/>
        </w:rPr>
      </w:pPr>
      <w:r w:rsidRPr="001873A9">
        <w:rPr>
          <w:lang w:eastAsia="de-DE"/>
        </w:rPr>
        <w:t>4.5.</w:t>
      </w:r>
      <w:r w:rsidR="00802932" w:rsidRPr="001873A9">
        <w:rPr>
          <w:lang w:eastAsia="de-DE"/>
        </w:rPr>
        <w:t xml:space="preserve">1. </w:t>
      </w:r>
      <w:r w:rsidRPr="001873A9">
        <w:rPr>
          <w:lang w:eastAsia="de-DE"/>
        </w:rPr>
        <w:t>W przypadku wykonawców wspólnie ubiegających się o udzielenie zamówienia, warunki określone w pkt. 4.1</w:t>
      </w:r>
      <w:r w:rsidR="00802932" w:rsidRPr="001873A9">
        <w:rPr>
          <w:lang w:eastAsia="de-DE"/>
        </w:rPr>
        <w:t>.</w:t>
      </w:r>
      <w:r w:rsidRPr="001873A9">
        <w:rPr>
          <w:lang w:eastAsia="de-DE"/>
        </w:rPr>
        <w:t xml:space="preserve"> muszą zostać spełnione przez jednego wykonawcę lub kilku wykonawców łącznie, warunk</w:t>
      </w:r>
      <w:r w:rsidR="00092005" w:rsidRPr="001873A9">
        <w:rPr>
          <w:lang w:eastAsia="de-DE"/>
        </w:rPr>
        <w:t>i określone w pkt. 4.</w:t>
      </w:r>
      <w:r w:rsidR="003118BF" w:rsidRPr="001873A9">
        <w:rPr>
          <w:lang w:eastAsia="de-DE"/>
        </w:rPr>
        <w:t>2 muszą</w:t>
      </w:r>
      <w:r w:rsidRPr="001873A9">
        <w:rPr>
          <w:lang w:eastAsia="de-DE"/>
        </w:rPr>
        <w:t xml:space="preserve"> zostać spełnione przez każdego z wykonawców wspólnie ubiegających się o udzielenie zamówienia</w:t>
      </w:r>
      <w:r w:rsidRPr="001873A9">
        <w:rPr>
          <w:spacing w:val="20"/>
          <w:lang w:eastAsia="de-DE"/>
        </w:rPr>
        <w:t>.</w:t>
      </w:r>
    </w:p>
    <w:p w14:paraId="7722D575" w14:textId="77777777" w:rsidR="00FF605E" w:rsidRDefault="00FF605E" w:rsidP="00FF605E">
      <w:pPr>
        <w:spacing w:after="0"/>
        <w:jc w:val="both"/>
        <w:rPr>
          <w:spacing w:val="20"/>
          <w:lang w:eastAsia="de-DE"/>
        </w:rPr>
      </w:pPr>
    </w:p>
    <w:p w14:paraId="0E63E2BE"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3F02E13D" w14:textId="77777777" w:rsidTr="003B4131">
        <w:tc>
          <w:tcPr>
            <w:tcW w:w="9062" w:type="dxa"/>
            <w:tcBorders>
              <w:top w:val="nil"/>
              <w:left w:val="nil"/>
              <w:bottom w:val="nil"/>
              <w:right w:val="nil"/>
            </w:tcBorders>
            <w:shd w:val="clear" w:color="auto" w:fill="DAEEF3"/>
          </w:tcPr>
          <w:p w14:paraId="28FE4DFE" w14:textId="77777777" w:rsidR="00E10A26" w:rsidRPr="00F91013" w:rsidRDefault="00E10A26" w:rsidP="00807871">
            <w:pPr>
              <w:spacing w:after="0"/>
              <w:jc w:val="both"/>
              <w:rPr>
                <w:b/>
                <w:lang w:eastAsia="de-DE"/>
              </w:rPr>
            </w:pPr>
            <w:r w:rsidRPr="00F91013">
              <w:rPr>
                <w:b/>
                <w:sz w:val="24"/>
                <w:lang w:eastAsia="de-DE"/>
              </w:rPr>
              <w:t>ROZDZIAŁ V – WYKAZ OŚWIADCZEŃ LUB DOKUMENTÓW POTWIERDZAJĄCYCH SPEŁNIANIE WARUNKÓW UDZIAŁU W POSTĘPOWANIU ORAZ BRAK PODSTAW WYKLUCZENIA</w:t>
            </w:r>
            <w:r w:rsidR="00BF6AE7" w:rsidRPr="00F91013">
              <w:rPr>
                <w:b/>
                <w:sz w:val="24"/>
                <w:lang w:eastAsia="de-DE"/>
              </w:rPr>
              <w:t>,</w:t>
            </w:r>
            <w:r w:rsidRPr="00F91013">
              <w:rPr>
                <w:b/>
                <w:sz w:val="24"/>
                <w:lang w:eastAsia="de-DE"/>
              </w:rPr>
              <w:t xml:space="preserve"> JAKIE MAJĄ DOSTARCZYĆ WYKONAWCY</w:t>
            </w:r>
          </w:p>
        </w:tc>
      </w:tr>
    </w:tbl>
    <w:p w14:paraId="6C87C470" w14:textId="77777777" w:rsidR="00071192" w:rsidRDefault="00071192" w:rsidP="00807871">
      <w:pPr>
        <w:spacing w:after="120"/>
        <w:jc w:val="both"/>
        <w:rPr>
          <w:b/>
          <w:sz w:val="24"/>
          <w:lang w:eastAsia="de-DE"/>
        </w:rPr>
      </w:pPr>
    </w:p>
    <w:p w14:paraId="2F87F061" w14:textId="77777777" w:rsidR="00D86BBB" w:rsidRPr="00CE3586" w:rsidRDefault="00D86BBB" w:rsidP="00D86BBB">
      <w:pPr>
        <w:spacing w:after="120"/>
        <w:jc w:val="both"/>
        <w:rPr>
          <w:b/>
          <w:sz w:val="24"/>
          <w:lang w:eastAsia="de-DE"/>
        </w:rPr>
      </w:pPr>
      <w:r w:rsidRPr="00CE3586">
        <w:rPr>
          <w:b/>
          <w:sz w:val="24"/>
          <w:lang w:eastAsia="de-DE"/>
        </w:rPr>
        <w:t>WSTĘPNA OCENA OFERT:</w:t>
      </w:r>
    </w:p>
    <w:p w14:paraId="0D1D7E1A" w14:textId="77777777" w:rsidR="00FC5C14" w:rsidRDefault="00D86BBB" w:rsidP="0073226A">
      <w:pPr>
        <w:spacing w:after="0"/>
        <w:ind w:left="284" w:hanging="284"/>
        <w:jc w:val="both"/>
        <w:rPr>
          <w:lang w:eastAsia="de-DE"/>
        </w:rPr>
      </w:pPr>
      <w:r w:rsidRPr="00FC5C14">
        <w:rPr>
          <w:lang w:eastAsia="de-DE"/>
        </w:rPr>
        <w:t xml:space="preserve">5.1. </w:t>
      </w:r>
      <w:r w:rsidR="00FC5C14">
        <w:rPr>
          <w:lang w:eastAsia="de-DE"/>
        </w:rPr>
        <w:t xml:space="preserve">Wykonawcy, w celu potwierdzenia niepodlegania wykluczeniu na podstawie art. 24 ust. 1 i 5 pkt 1 ustawy, zobowiązani są dostarczyć wszystkie niżej wymienione dokumenty – na etapie składania ofert: </w:t>
      </w:r>
    </w:p>
    <w:p w14:paraId="3F7B5C26" w14:textId="77777777" w:rsidR="00FC5C14" w:rsidRDefault="00FC5C14" w:rsidP="0073226A">
      <w:pPr>
        <w:spacing w:after="0"/>
        <w:ind w:left="284" w:hanging="284"/>
        <w:jc w:val="both"/>
        <w:rPr>
          <w:lang w:eastAsia="de-DE"/>
        </w:rPr>
      </w:pPr>
      <w:r>
        <w:rPr>
          <w:lang w:eastAsia="de-DE"/>
        </w:rPr>
        <w:t xml:space="preserve">a) </w:t>
      </w:r>
      <w:r w:rsidR="00FF605E">
        <w:rPr>
          <w:lang w:eastAsia="de-DE"/>
        </w:rPr>
        <w:t xml:space="preserve">wypełniony i podpisany formularz </w:t>
      </w:r>
      <w:r w:rsidR="00FF605E" w:rsidRPr="001873A9">
        <w:rPr>
          <w:lang w:eastAsia="de-DE"/>
        </w:rPr>
        <w:t xml:space="preserve">oferty (załącznik nr </w:t>
      </w:r>
      <w:r w:rsidR="00AF5F0D" w:rsidRPr="001873A9">
        <w:rPr>
          <w:lang w:eastAsia="de-DE"/>
        </w:rPr>
        <w:t>3</w:t>
      </w:r>
      <w:r w:rsidR="00FF605E" w:rsidRPr="001873A9">
        <w:rPr>
          <w:lang w:eastAsia="de-DE"/>
        </w:rPr>
        <w:t>)</w:t>
      </w:r>
    </w:p>
    <w:p w14:paraId="7A8AFA30" w14:textId="77777777" w:rsidR="00FF605E" w:rsidRDefault="00FF605E" w:rsidP="0073226A">
      <w:pPr>
        <w:spacing w:after="0"/>
        <w:ind w:left="284" w:hanging="284"/>
        <w:jc w:val="both"/>
        <w:rPr>
          <w:lang w:eastAsia="de-DE"/>
        </w:rPr>
      </w:pPr>
      <w:r>
        <w:rPr>
          <w:lang w:eastAsia="de-DE"/>
        </w:rPr>
        <w:t xml:space="preserve">b) oświadczenie wykonawcy o braku podstaw wykluczenia z postepowania  </w:t>
      </w:r>
      <w:r w:rsidRPr="001873A9">
        <w:rPr>
          <w:lang w:eastAsia="de-DE"/>
        </w:rPr>
        <w:t xml:space="preserve">(załącznik nr </w:t>
      </w:r>
      <w:r w:rsidR="00AF5F0D" w:rsidRPr="001873A9">
        <w:rPr>
          <w:lang w:eastAsia="de-DE"/>
        </w:rPr>
        <w:t>4</w:t>
      </w:r>
      <w:r w:rsidRPr="001873A9">
        <w:rPr>
          <w:lang w:eastAsia="de-DE"/>
        </w:rPr>
        <w:t>)</w:t>
      </w:r>
      <w:r>
        <w:rPr>
          <w:lang w:eastAsia="de-DE"/>
        </w:rPr>
        <w:t xml:space="preserve"> – w celu potwierdzenia wymagań z Rozdziału IV SIWZ</w:t>
      </w:r>
    </w:p>
    <w:p w14:paraId="40AD0237" w14:textId="77777777" w:rsidR="00802932" w:rsidRPr="00FC5C14" w:rsidRDefault="002B6CD3" w:rsidP="00802932">
      <w:pPr>
        <w:spacing w:after="0"/>
        <w:ind w:left="284" w:hanging="284"/>
        <w:jc w:val="both"/>
        <w:rPr>
          <w:lang w:eastAsia="de-DE"/>
        </w:rPr>
      </w:pPr>
      <w:r w:rsidRPr="00AF5F0D">
        <w:rPr>
          <w:lang w:eastAsia="de-DE"/>
        </w:rPr>
        <w:t>c) oświadczenie o którym mowa w art. 24 ust. 1 pkt 23 ustawy</w:t>
      </w:r>
      <w:r w:rsidRPr="001873A9">
        <w:rPr>
          <w:lang w:eastAsia="de-DE"/>
        </w:rPr>
        <w:t>(załącznik nr</w:t>
      </w:r>
      <w:r w:rsidR="00AF5F0D" w:rsidRPr="001873A9">
        <w:rPr>
          <w:lang w:eastAsia="de-DE"/>
        </w:rPr>
        <w:t xml:space="preserve"> 5</w:t>
      </w:r>
      <w:r w:rsidRPr="001873A9">
        <w:rPr>
          <w:lang w:eastAsia="de-DE"/>
        </w:rPr>
        <w:t>)</w:t>
      </w:r>
    </w:p>
    <w:p w14:paraId="483ADEB5" w14:textId="77777777" w:rsidR="003118BF" w:rsidRPr="008A7F5D" w:rsidRDefault="003118BF" w:rsidP="008A7F5D">
      <w:pPr>
        <w:spacing w:after="0"/>
        <w:ind w:left="284"/>
        <w:jc w:val="both"/>
        <w:rPr>
          <w:b/>
          <w:u w:val="single"/>
          <w:lang w:eastAsia="de-DE"/>
        </w:rPr>
      </w:pPr>
    </w:p>
    <w:p w14:paraId="157EA0B8" w14:textId="77777777" w:rsidR="00D86BBB" w:rsidRPr="00CE3586" w:rsidRDefault="00D86BBB" w:rsidP="00D86BBB">
      <w:pPr>
        <w:spacing w:after="120"/>
        <w:jc w:val="both"/>
        <w:rPr>
          <w:b/>
          <w:sz w:val="24"/>
          <w:lang w:eastAsia="de-DE"/>
        </w:rPr>
      </w:pPr>
      <w:r w:rsidRPr="00CE3586">
        <w:rPr>
          <w:b/>
          <w:sz w:val="24"/>
          <w:lang w:eastAsia="de-DE"/>
        </w:rPr>
        <w:t>OCENA OFERT PRZED UDZIELENIEM ZAMÓWIENIA:</w:t>
      </w:r>
    </w:p>
    <w:p w14:paraId="35E879F4" w14:textId="77777777" w:rsidR="00D86BBB" w:rsidRPr="00CE3586" w:rsidRDefault="00D86BBB" w:rsidP="00D86BBB">
      <w:pPr>
        <w:spacing w:after="0"/>
        <w:ind w:left="284" w:hanging="284"/>
        <w:jc w:val="both"/>
        <w:rPr>
          <w:lang w:eastAsia="de-DE"/>
        </w:rPr>
      </w:pPr>
      <w:r w:rsidRPr="00CE3586">
        <w:rPr>
          <w:lang w:eastAsia="de-DE"/>
        </w:rPr>
        <w:t>5.</w:t>
      </w:r>
      <w:r w:rsidR="00802932">
        <w:rPr>
          <w:lang w:eastAsia="de-DE"/>
        </w:rPr>
        <w:t>2</w:t>
      </w:r>
      <w:r w:rsidRPr="00CE3586">
        <w:rPr>
          <w:lang w:eastAsia="de-DE"/>
        </w:rPr>
        <w:t xml:space="preserve">. </w:t>
      </w:r>
      <w:r w:rsidR="00C84045">
        <w:rPr>
          <w:b/>
          <w:u w:val="single"/>
          <w:lang w:eastAsia="de-DE"/>
        </w:rPr>
        <w:t>Przed udzieleniem zamówienia Z</w:t>
      </w:r>
      <w:r w:rsidRPr="00CE3586">
        <w:rPr>
          <w:b/>
          <w:u w:val="single"/>
          <w:lang w:eastAsia="de-DE"/>
        </w:rPr>
        <w:t>amawiający wezw</w:t>
      </w:r>
      <w:r w:rsidR="00C84045">
        <w:rPr>
          <w:b/>
          <w:u w:val="single"/>
          <w:lang w:eastAsia="de-DE"/>
        </w:rPr>
        <w:t>ie</w:t>
      </w:r>
      <w:r w:rsidRPr="00CE3586">
        <w:rPr>
          <w:b/>
          <w:u w:val="single"/>
          <w:lang w:eastAsia="de-DE"/>
        </w:rPr>
        <w:t xml:space="preserve"> wykonawcę, którego oferta została najwyżej  oceniona</w:t>
      </w:r>
      <w:r w:rsidRPr="00CE3586">
        <w:rPr>
          <w:lang w:eastAsia="de-DE"/>
        </w:rPr>
        <w:t xml:space="preserve">, do złożenia w wyznaczonym, nie krótszym niż 5 dni terminie, aktualnych na dzień złożenia wymienionych poniżej oświadczeń i dokumentów potwierdzających okoliczności, o których  mowa w art. 25 ust. 1 </w:t>
      </w:r>
      <w:r w:rsidRPr="00CE3586">
        <w:rPr>
          <w:i/>
          <w:lang w:eastAsia="de-DE"/>
        </w:rPr>
        <w:t>Ustawy:</w:t>
      </w:r>
    </w:p>
    <w:p w14:paraId="329B4794" w14:textId="7E4D5518" w:rsidR="00D86BBB" w:rsidRPr="001873A9" w:rsidRDefault="00D86BBB" w:rsidP="00D86BBB">
      <w:pPr>
        <w:spacing w:after="0"/>
        <w:ind w:left="992" w:hanging="567"/>
        <w:jc w:val="both"/>
        <w:rPr>
          <w:color w:val="FF0000"/>
          <w:lang w:eastAsia="de-DE"/>
        </w:rPr>
      </w:pPr>
      <w:r w:rsidRPr="001873A9">
        <w:rPr>
          <w:lang w:eastAsia="de-DE"/>
        </w:rPr>
        <w:t>5.</w:t>
      </w:r>
      <w:r w:rsidR="00730DEC" w:rsidRPr="001873A9">
        <w:rPr>
          <w:lang w:eastAsia="de-DE"/>
        </w:rPr>
        <w:t>2</w:t>
      </w:r>
      <w:r w:rsidRPr="001873A9">
        <w:rPr>
          <w:lang w:eastAsia="de-DE"/>
        </w:rPr>
        <w:t>.</w:t>
      </w:r>
      <w:r w:rsidR="003118BF" w:rsidRPr="001873A9">
        <w:rPr>
          <w:lang w:eastAsia="de-DE"/>
        </w:rPr>
        <w:t>1</w:t>
      </w:r>
      <w:r w:rsidRPr="001873A9">
        <w:rPr>
          <w:lang w:eastAsia="de-DE"/>
        </w:rPr>
        <w:t>.</w:t>
      </w:r>
      <w:r w:rsidRPr="001873A9">
        <w:rPr>
          <w:b/>
          <w:lang w:eastAsia="de-DE"/>
        </w:rPr>
        <w:tab/>
        <w:t>Wykazu</w:t>
      </w:r>
      <w:r w:rsidR="00DB596F">
        <w:rPr>
          <w:b/>
          <w:lang w:eastAsia="de-DE"/>
        </w:rPr>
        <w:t xml:space="preserve"> </w:t>
      </w:r>
      <w:r w:rsidR="00304C93" w:rsidRPr="001873A9">
        <w:rPr>
          <w:b/>
          <w:lang w:eastAsia="de-DE"/>
        </w:rPr>
        <w:t>wykonanych dostaw</w:t>
      </w:r>
      <w:r w:rsidRPr="001873A9">
        <w:rPr>
          <w:lang w:eastAsia="de-DE"/>
        </w:rPr>
        <w:t xml:space="preserve"> w okresie ostatnich </w:t>
      </w:r>
      <w:r w:rsidR="003118BF" w:rsidRPr="001873A9">
        <w:rPr>
          <w:lang w:eastAsia="de-DE"/>
        </w:rPr>
        <w:t>5</w:t>
      </w:r>
      <w:r w:rsidRPr="001873A9">
        <w:rPr>
          <w:lang w:eastAsia="de-DE"/>
        </w:rPr>
        <w:t xml:space="preserve"> lat przed upływem terminu składania ofert, a jeżeli okres prowadzenia działalności jest krótszy w tym okresie, wraz z podaniem ich wartości, przedmiotu, dat wykonania i podmiotów, na rzecz których świadczenia lub usługi zostały wykonane (składany w oryginale, sporządzony według wzoru stanowiącego </w:t>
      </w:r>
      <w:r w:rsidR="00304C93" w:rsidRPr="001873A9">
        <w:rPr>
          <w:lang w:eastAsia="de-DE"/>
        </w:rPr>
        <w:t xml:space="preserve">załącznik nr </w:t>
      </w:r>
      <w:r w:rsidR="00ED084C" w:rsidRPr="001873A9">
        <w:rPr>
          <w:lang w:eastAsia="de-DE"/>
        </w:rPr>
        <w:t>6</w:t>
      </w:r>
      <w:r w:rsidR="00304C93" w:rsidRPr="001873A9">
        <w:rPr>
          <w:lang w:eastAsia="de-DE"/>
        </w:rPr>
        <w:t xml:space="preserve"> do SIWZ, wraz z</w:t>
      </w:r>
      <w:r w:rsidRPr="001873A9">
        <w:rPr>
          <w:lang w:eastAsia="de-DE"/>
        </w:rPr>
        <w:t xml:space="preserve"> załączeniem dowodów określających czy te świadczenia lub usługi zostały wykonane należycie, przy czym dowodami, o których mowa, są referencje bądź inne dokumenty wystawione przez podmiot, na rzecz którego świadczenia lub usługi były wykonywane, a jeżeli z uzasadnionej przyczyny o obiektywnym charakterze wykonawca nie jest w stanie uzyskać tych dokumentów – oświadczenie wykonawcy (składane w oryginale).</w:t>
      </w:r>
    </w:p>
    <w:p w14:paraId="0A15CC9D" w14:textId="77777777" w:rsidR="003118BF" w:rsidRDefault="00D86BBB" w:rsidP="001873A9">
      <w:pPr>
        <w:spacing w:after="0"/>
        <w:jc w:val="both"/>
        <w:rPr>
          <w:lang w:eastAsia="de-DE"/>
        </w:rPr>
      </w:pPr>
      <w:r w:rsidRPr="001873A9">
        <w:rPr>
          <w:lang w:eastAsia="de-DE"/>
        </w:rPr>
        <w:lastRenderedPageBreak/>
        <w:t>Zamawiający, przed zawarciem umowy, będzie żądał od wykonawcy dokumentów potwierdzających posiadanie uprawnień do wykonania określonej działalności lub czynności, jeżeli przepisy prawa nakładają obowiązek ich posiadania</w:t>
      </w:r>
      <w:r w:rsidR="008A7F5D" w:rsidRPr="001873A9">
        <w:rPr>
          <w:lang w:eastAsia="de-DE"/>
        </w:rPr>
        <w:t>.</w:t>
      </w:r>
    </w:p>
    <w:p w14:paraId="01576055" w14:textId="77C67E1D" w:rsidR="008A7F5D" w:rsidRPr="00CE3586" w:rsidRDefault="00304C93" w:rsidP="00C26CE3">
      <w:pPr>
        <w:pStyle w:val="Akapitzlist"/>
        <w:numPr>
          <w:ilvl w:val="2"/>
          <w:numId w:val="15"/>
        </w:numPr>
        <w:spacing w:after="0"/>
        <w:jc w:val="both"/>
        <w:rPr>
          <w:lang w:eastAsia="de-DE"/>
        </w:rPr>
      </w:pPr>
      <w:r>
        <w:rPr>
          <w:lang w:eastAsia="de-DE"/>
        </w:rPr>
        <w:t xml:space="preserve">Zobowiązania w formie </w:t>
      </w:r>
      <w:r w:rsidRPr="00FB08EC">
        <w:rPr>
          <w:b/>
          <w:lang w:eastAsia="de-DE"/>
        </w:rPr>
        <w:t>Oświadczenia</w:t>
      </w:r>
      <w:r w:rsidR="008A7F5D" w:rsidRPr="00DA12B9">
        <w:rPr>
          <w:lang w:eastAsia="de-DE"/>
        </w:rPr>
        <w:t xml:space="preserve"> o udzieleniu przez Wy</w:t>
      </w:r>
      <w:r w:rsidR="00A4022C">
        <w:rPr>
          <w:lang w:eastAsia="de-DE"/>
        </w:rPr>
        <w:t>konawcę gwarancji</w:t>
      </w:r>
      <w:r w:rsidR="003118BF">
        <w:rPr>
          <w:lang w:eastAsia="de-DE"/>
        </w:rPr>
        <w:t xml:space="preserve"> rozruchowej</w:t>
      </w:r>
      <w:r w:rsidR="00DB596F">
        <w:rPr>
          <w:lang w:eastAsia="de-DE"/>
        </w:rPr>
        <w:t xml:space="preserve"> </w:t>
      </w:r>
      <w:r w:rsidR="0060403E">
        <w:rPr>
          <w:lang w:eastAsia="de-DE"/>
        </w:rPr>
        <w:t xml:space="preserve">obejmującej cały przedmiot zamówienia </w:t>
      </w:r>
      <w:r w:rsidR="008A7F5D" w:rsidRPr="00DA12B9">
        <w:rPr>
          <w:lang w:eastAsia="de-DE"/>
        </w:rPr>
        <w:t xml:space="preserve">na </w:t>
      </w:r>
      <w:r w:rsidR="008A7F5D" w:rsidRPr="00531C40">
        <w:rPr>
          <w:lang w:eastAsia="de-DE"/>
        </w:rPr>
        <w:t xml:space="preserve">dostarczony pojazd na </w:t>
      </w:r>
      <w:r w:rsidR="008A7F5D" w:rsidRPr="008926C5">
        <w:rPr>
          <w:lang w:eastAsia="de-DE"/>
        </w:rPr>
        <w:t xml:space="preserve">minimum </w:t>
      </w:r>
      <w:r w:rsidR="009616DE">
        <w:rPr>
          <w:lang w:eastAsia="de-DE"/>
        </w:rPr>
        <w:t xml:space="preserve">90 </w:t>
      </w:r>
      <w:r w:rsidR="003118BF">
        <w:rPr>
          <w:lang w:eastAsia="de-DE"/>
        </w:rPr>
        <w:t xml:space="preserve">dni </w:t>
      </w:r>
      <w:r w:rsidR="008A7F5D" w:rsidRPr="00531C40">
        <w:rPr>
          <w:lang w:eastAsia="de-DE"/>
        </w:rPr>
        <w:t>od momentu dostawy pojazdu do siedzib</w:t>
      </w:r>
      <w:r w:rsidRPr="00531C40">
        <w:rPr>
          <w:lang w:eastAsia="de-DE"/>
        </w:rPr>
        <w:t>y</w:t>
      </w:r>
      <w:r>
        <w:rPr>
          <w:lang w:eastAsia="de-DE"/>
        </w:rPr>
        <w:t xml:space="preserve"> Zamawiającego</w:t>
      </w:r>
      <w:r w:rsidR="00FB08EC">
        <w:rPr>
          <w:lang w:eastAsia="de-DE"/>
        </w:rPr>
        <w:t>.</w:t>
      </w:r>
    </w:p>
    <w:p w14:paraId="10174053" w14:textId="77777777" w:rsidR="00D86BBB" w:rsidRPr="00CE3586" w:rsidRDefault="00D86BBB" w:rsidP="00D86BBB">
      <w:pPr>
        <w:autoSpaceDE w:val="0"/>
        <w:autoSpaceDN w:val="0"/>
        <w:adjustRightInd w:val="0"/>
        <w:spacing w:after="0"/>
        <w:ind w:left="284" w:hanging="284"/>
        <w:jc w:val="both"/>
        <w:rPr>
          <w:rFonts w:cs="TimesNewRomanPSMT"/>
        </w:rPr>
      </w:pPr>
      <w:r w:rsidRPr="00CE3586">
        <w:rPr>
          <w:lang w:eastAsia="de-DE"/>
        </w:rPr>
        <w:t>5.</w:t>
      </w:r>
      <w:r w:rsidR="00A57FC7">
        <w:rPr>
          <w:lang w:eastAsia="de-DE"/>
        </w:rPr>
        <w:t>3</w:t>
      </w:r>
      <w:r w:rsidRPr="00CE3586">
        <w:rPr>
          <w:lang w:eastAsia="de-DE"/>
        </w:rPr>
        <w:t xml:space="preserve">. Stosownie do art. 24 ust. 11 </w:t>
      </w:r>
      <w:r w:rsidRPr="00CE3586">
        <w:rPr>
          <w:i/>
          <w:lang w:eastAsia="de-DE"/>
        </w:rPr>
        <w:t>Ustawy</w:t>
      </w:r>
      <w:r w:rsidRPr="00CE3586">
        <w:rPr>
          <w:lang w:eastAsia="de-DE"/>
        </w:rPr>
        <w:t xml:space="preserve"> Wykonawca, </w:t>
      </w:r>
      <w:r w:rsidRPr="00CE3586">
        <w:rPr>
          <w:rFonts w:cs="TimesNewRomanPSMT"/>
          <w:b/>
          <w:u w:val="single"/>
        </w:rPr>
        <w:t>w terminie 3 dni</w:t>
      </w:r>
      <w:r w:rsidRPr="00CE3586">
        <w:rPr>
          <w:rFonts w:cs="TimesNewRomanPSMT"/>
        </w:rPr>
        <w:t xml:space="preserve"> od dnia przekazania informacji, o której mowa w art. 51 ust. 1a, art. 57 ust. 1 lub art. 60d ust. 1 </w:t>
      </w:r>
      <w:r w:rsidRPr="00CE3586">
        <w:rPr>
          <w:rFonts w:cs="TimesNewRomanPSMT"/>
          <w:i/>
        </w:rPr>
        <w:t>Ustawy</w:t>
      </w:r>
      <w:r w:rsidRPr="00CE3586">
        <w:rPr>
          <w:rFonts w:cs="TimesNewRomanPSMT"/>
        </w:rPr>
        <w:t xml:space="preserve">, albo od zamieszczenia na stronie internetowej informacji, o której mowa w art. 86 ust. 5 </w:t>
      </w:r>
      <w:r w:rsidRPr="00CE3586">
        <w:rPr>
          <w:rFonts w:cs="TimesNewRomanPSMT"/>
          <w:i/>
        </w:rPr>
        <w:t>Ustawy</w:t>
      </w:r>
      <w:r w:rsidR="00C84045">
        <w:rPr>
          <w:rFonts w:cs="TimesNewRomanPSMT"/>
        </w:rPr>
        <w:t>, przekazuje Z</w:t>
      </w:r>
      <w:r w:rsidRPr="00CE3586">
        <w:rPr>
          <w:rFonts w:cs="TimesNewRomanPSMT"/>
        </w:rPr>
        <w:t>amawiając</w:t>
      </w:r>
      <w:r w:rsidR="00C84045">
        <w:rPr>
          <w:rFonts w:cs="TimesNewRomanPSMT"/>
        </w:rPr>
        <w:t>emu</w:t>
      </w:r>
      <w:r w:rsidRPr="00CE3586">
        <w:rPr>
          <w:rFonts w:cs="TimesNewRomanPSMT"/>
        </w:rPr>
        <w:t xml:space="preserve"> oświadczenie o przynależności lub braku przynależności do tej samej grupy kapitałowej, o której mowa w </w:t>
      </w:r>
      <w:r w:rsidR="00180DFA">
        <w:rPr>
          <w:rFonts w:cs="TimesNewRomanPSMT"/>
        </w:rPr>
        <w:t xml:space="preserve">art. 24 </w:t>
      </w:r>
      <w:r w:rsidRPr="00CE3586">
        <w:rPr>
          <w:rFonts w:cs="TimesNewRomanPSMT"/>
        </w:rPr>
        <w:t xml:space="preserve">ust. 1 pkt 23 </w:t>
      </w:r>
      <w:r w:rsidRPr="00CE3586">
        <w:rPr>
          <w:rFonts w:cs="TimesNewRomanPSMT"/>
          <w:i/>
        </w:rPr>
        <w:t>Ustawy</w:t>
      </w:r>
      <w:r w:rsidRPr="00CE3586">
        <w:rPr>
          <w:rFonts w:cs="TimesNewRomanPSMT"/>
        </w:rPr>
        <w:t xml:space="preserve">. Wraz ze złożeniem oświadczenia, Wykonawca może przedstawić dowody, że powiązania z innym wykonawcą nie prowadzą do zakłócenia konkurencji w postępowaniu o udzielenie zamówienia, </w:t>
      </w:r>
      <w:r w:rsidRPr="00CE3586">
        <w:rPr>
          <w:lang w:eastAsia="de-DE"/>
        </w:rPr>
        <w:t>sporządzone według wz</w:t>
      </w:r>
      <w:r w:rsidR="001068E0">
        <w:rPr>
          <w:lang w:eastAsia="de-DE"/>
        </w:rPr>
        <w:t xml:space="preserve">oru stanowiącego załącznik nr </w:t>
      </w:r>
      <w:r w:rsidR="00A57FC7">
        <w:rPr>
          <w:lang w:eastAsia="de-DE"/>
        </w:rPr>
        <w:t xml:space="preserve">5 </w:t>
      </w:r>
      <w:r w:rsidRPr="00CE3586">
        <w:rPr>
          <w:lang w:eastAsia="de-DE"/>
        </w:rPr>
        <w:t xml:space="preserve">do SIWZ. </w:t>
      </w:r>
    </w:p>
    <w:p w14:paraId="670B6068" w14:textId="77777777" w:rsidR="00D86BBB" w:rsidRPr="00CE3586" w:rsidRDefault="00D86BBB" w:rsidP="00D86BBB">
      <w:pPr>
        <w:spacing w:after="0"/>
        <w:ind w:left="284" w:hanging="284"/>
        <w:jc w:val="both"/>
        <w:rPr>
          <w:strike/>
          <w:lang w:eastAsia="de-DE"/>
        </w:rPr>
      </w:pPr>
      <w:r w:rsidRPr="00CE3586">
        <w:rPr>
          <w:lang w:eastAsia="de-DE"/>
        </w:rPr>
        <w:t>5</w:t>
      </w:r>
      <w:r w:rsidRPr="008E64F3">
        <w:rPr>
          <w:lang w:eastAsia="de-DE"/>
        </w:rPr>
        <w:t>.</w:t>
      </w:r>
      <w:r w:rsidR="009A027E" w:rsidRPr="008E64F3">
        <w:rPr>
          <w:lang w:eastAsia="de-DE"/>
        </w:rPr>
        <w:t>4</w:t>
      </w:r>
      <w:r w:rsidRPr="008E64F3">
        <w:rPr>
          <w:lang w:eastAsia="de-DE"/>
        </w:rPr>
        <w:t xml:space="preserve">. Oświadczenia, o których mowa w pkt. </w:t>
      </w:r>
      <w:r w:rsidR="009A027E" w:rsidRPr="008E64F3">
        <w:rPr>
          <w:lang w:eastAsia="de-DE"/>
        </w:rPr>
        <w:t>5.1</w:t>
      </w:r>
      <w:r w:rsidRPr="008E64F3">
        <w:rPr>
          <w:lang w:eastAsia="de-DE"/>
        </w:rPr>
        <w:t xml:space="preserve"> SIWZ składane są w oryginale. </w:t>
      </w:r>
    </w:p>
    <w:p w14:paraId="3A7E5A39" w14:textId="77777777" w:rsidR="00D86BBB" w:rsidRPr="00CE3586" w:rsidRDefault="00D86BBB" w:rsidP="00D86BBB">
      <w:pPr>
        <w:spacing w:after="0"/>
        <w:ind w:left="284" w:hanging="284"/>
        <w:jc w:val="both"/>
        <w:rPr>
          <w:lang w:eastAsia="de-DE"/>
        </w:rPr>
      </w:pPr>
      <w:r w:rsidRPr="00CE3586">
        <w:rPr>
          <w:lang w:eastAsia="de-DE"/>
        </w:rPr>
        <w:t>5.</w:t>
      </w:r>
      <w:r w:rsidR="009A027E">
        <w:rPr>
          <w:lang w:eastAsia="de-DE"/>
        </w:rPr>
        <w:t>5</w:t>
      </w:r>
      <w:r w:rsidRPr="00CE3586">
        <w:rPr>
          <w:lang w:eastAsia="de-DE"/>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C58162D" w14:textId="77777777" w:rsidR="00D86BBB" w:rsidRPr="00CE3586" w:rsidRDefault="00D86BBB" w:rsidP="00D86BBB">
      <w:pPr>
        <w:spacing w:after="0"/>
        <w:ind w:left="284" w:hanging="284"/>
        <w:jc w:val="both"/>
        <w:rPr>
          <w:lang w:eastAsia="de-DE"/>
        </w:rPr>
      </w:pPr>
      <w:r w:rsidRPr="00CE3586">
        <w:rPr>
          <w:lang w:eastAsia="de-DE"/>
        </w:rPr>
        <w:t>5.</w:t>
      </w:r>
      <w:r w:rsidR="009A027E">
        <w:rPr>
          <w:lang w:eastAsia="de-DE"/>
        </w:rPr>
        <w:t>6</w:t>
      </w:r>
      <w:r w:rsidRPr="00CE3586">
        <w:rPr>
          <w:lang w:eastAsia="de-DE"/>
        </w:rPr>
        <w:t>. Dokumenty sporządzone w języku obcym są składane wraz z tłumaczeniem na język polski. W przypadku, o którym mowa w pkt 5.</w:t>
      </w:r>
      <w:r w:rsidR="009A027E">
        <w:rPr>
          <w:lang w:eastAsia="de-DE"/>
        </w:rPr>
        <w:t>8</w:t>
      </w:r>
      <w:r w:rsidRPr="00CE3586">
        <w:rPr>
          <w:lang w:eastAsia="de-DE"/>
        </w:rPr>
        <w:t xml:space="preserve">. SIWZ, Zamawiający żąda od wykonawcy przedstawienia tłumaczenia na język polski wskazanych przez wykonawcę i pobranych samodzielnie przez zamawiającego dokumentów. W przypadku, gdy Wykonawca nie przedłoży wymaganego tłumaczenia wskazanego dokumentu na język polski lub gdy wskazany dokument zostanie pobrany samodzielnie przez </w:t>
      </w:r>
      <w:r w:rsidR="00A4022C">
        <w:rPr>
          <w:lang w:eastAsia="de-DE"/>
        </w:rPr>
        <w:t>Z</w:t>
      </w:r>
      <w:r w:rsidRPr="00CE3586">
        <w:rPr>
          <w:lang w:eastAsia="de-DE"/>
        </w:rPr>
        <w:t xml:space="preserve">amawiającego, zwróci się on do wykonawcy w trybie art. 26 ust. 3 </w:t>
      </w:r>
      <w:r w:rsidRPr="00CE3586">
        <w:rPr>
          <w:i/>
          <w:lang w:eastAsia="de-DE"/>
        </w:rPr>
        <w:t>Ustawy</w:t>
      </w:r>
      <w:r w:rsidRPr="00CE3586">
        <w:rPr>
          <w:lang w:eastAsia="de-DE"/>
        </w:rPr>
        <w:t xml:space="preserve">. </w:t>
      </w:r>
    </w:p>
    <w:p w14:paraId="7A576B2D" w14:textId="77777777" w:rsidR="00D86BBB" w:rsidRPr="00CE3586" w:rsidRDefault="00D86BBB" w:rsidP="00D86BBB">
      <w:pPr>
        <w:spacing w:after="0"/>
        <w:ind w:left="284" w:hanging="284"/>
        <w:jc w:val="both"/>
        <w:rPr>
          <w:lang w:eastAsia="de-DE"/>
        </w:rPr>
      </w:pPr>
      <w:r w:rsidRPr="00CE3586">
        <w:rPr>
          <w:lang w:eastAsia="de-DE"/>
        </w:rPr>
        <w:t>5.</w:t>
      </w:r>
      <w:r w:rsidR="009A027E">
        <w:rPr>
          <w:lang w:eastAsia="de-DE"/>
        </w:rPr>
        <w:t>7</w:t>
      </w:r>
      <w:r w:rsidRPr="00CE3586">
        <w:rPr>
          <w:lang w:eastAsia="de-DE"/>
        </w:rPr>
        <w:t>. Poświadczenie za zgodność z oryginałem następuje w formie pisemnej.</w:t>
      </w:r>
    </w:p>
    <w:p w14:paraId="06B78B59" w14:textId="77777777" w:rsidR="00D86BBB" w:rsidRPr="00CE3586" w:rsidRDefault="00C84045" w:rsidP="00D86BBB">
      <w:pPr>
        <w:spacing w:after="0"/>
        <w:ind w:left="284" w:hanging="284"/>
        <w:jc w:val="both"/>
        <w:rPr>
          <w:lang w:eastAsia="de-DE"/>
        </w:rPr>
      </w:pPr>
      <w:r>
        <w:rPr>
          <w:lang w:eastAsia="de-DE"/>
        </w:rPr>
        <w:t>5.</w:t>
      </w:r>
      <w:r w:rsidR="009A027E">
        <w:rPr>
          <w:lang w:eastAsia="de-DE"/>
        </w:rPr>
        <w:t>8</w:t>
      </w:r>
      <w:r>
        <w:rPr>
          <w:lang w:eastAsia="de-DE"/>
        </w:rPr>
        <w:t>. Jeżeli Zamawiający bę</w:t>
      </w:r>
      <w:r w:rsidR="00A4022C">
        <w:rPr>
          <w:lang w:eastAsia="de-DE"/>
        </w:rPr>
        <w:t>dzie</w:t>
      </w:r>
      <w:r w:rsidR="00D86BBB" w:rsidRPr="00CE3586">
        <w:rPr>
          <w:lang w:eastAsia="de-DE"/>
        </w:rPr>
        <w:t xml:space="preserve"> wzywać Wykonawcę do złożenia, uzupełnienia lub poprawienia dokumentów i oświadczeń, o których mowa w rozdziale 5. SIWZ, działając w trybie art. 26 ust. 3 </w:t>
      </w:r>
      <w:r w:rsidR="00D86BBB" w:rsidRPr="00CE3586">
        <w:rPr>
          <w:i/>
          <w:lang w:eastAsia="de-DE"/>
        </w:rPr>
        <w:t>Ustawy</w:t>
      </w:r>
      <w:r w:rsidR="00D86BBB" w:rsidRPr="00CE3586">
        <w:rPr>
          <w:lang w:eastAsia="de-DE"/>
        </w:rPr>
        <w:t>, Wykonawca będzie zobowiązany złożyć dokumenty i oświadczenia w przewidzianej w SIWZ formie.</w:t>
      </w:r>
    </w:p>
    <w:p w14:paraId="4A697B52" w14:textId="77777777" w:rsidR="00D86BBB" w:rsidRPr="00CE3586" w:rsidRDefault="00D86BBB" w:rsidP="00D86BBB">
      <w:pPr>
        <w:spacing w:after="0"/>
        <w:ind w:left="284" w:hanging="284"/>
        <w:jc w:val="both"/>
        <w:rPr>
          <w:lang w:eastAsia="de-DE"/>
        </w:rPr>
      </w:pPr>
      <w:r w:rsidRPr="00CE3586">
        <w:rPr>
          <w:lang w:eastAsia="de-DE"/>
        </w:rPr>
        <w:t>5.</w:t>
      </w:r>
      <w:r w:rsidR="009A027E">
        <w:rPr>
          <w:lang w:eastAsia="de-DE"/>
        </w:rPr>
        <w:t>9</w:t>
      </w:r>
      <w:r w:rsidRPr="00CE3586">
        <w:rPr>
          <w:lang w:eastAsia="de-DE"/>
        </w:rPr>
        <w:t>. Jeżeli w rozdziale 5 SIWZ jest mowa o sporządzeniu oświadczeń lub dokumentów według wzoru stanowiącego załącznik do SIWZ należy przez to rozumieć, że Wykonawca może skorzystać z przygotowanych przez Zamawiając</w:t>
      </w:r>
      <w:r w:rsidR="00A4022C">
        <w:rPr>
          <w:lang w:eastAsia="de-DE"/>
        </w:rPr>
        <w:t>ego</w:t>
      </w:r>
      <w:r w:rsidRPr="00CE3586">
        <w:rPr>
          <w:lang w:eastAsia="de-DE"/>
        </w:rPr>
        <w:t xml:space="preserve"> wzorów. </w:t>
      </w:r>
    </w:p>
    <w:p w14:paraId="4BACD626" w14:textId="77777777" w:rsidR="00D86BBB" w:rsidRPr="00CE3586" w:rsidRDefault="00D86BBB" w:rsidP="00D86BBB">
      <w:pPr>
        <w:spacing w:after="0"/>
        <w:ind w:left="284" w:hanging="284"/>
        <w:jc w:val="both"/>
        <w:rPr>
          <w:lang w:eastAsia="de-DE"/>
        </w:rPr>
      </w:pPr>
      <w:r w:rsidRPr="00CE3586">
        <w:rPr>
          <w:lang w:eastAsia="de-DE"/>
        </w:rPr>
        <w:t>5.1</w:t>
      </w:r>
      <w:r w:rsidR="009A027E">
        <w:rPr>
          <w:lang w:eastAsia="de-DE"/>
        </w:rPr>
        <w:t>0</w:t>
      </w:r>
      <w:r w:rsidRPr="00CE3586">
        <w:rPr>
          <w:lang w:eastAsia="de-DE"/>
        </w:rPr>
        <w:t xml:space="preserve">. W zakresie nieuregulowanym w SIWZ, zastosowanie mają przepisy rozporządzenia Ministra  Rozwoju z dnia 26 lipca 2016 roku w sprawie rodzajów dokumentów, jakich mogą żądać Zamawiający od Wykonawcy w postępowaniu o udzielenie </w:t>
      </w:r>
      <w:r w:rsidRPr="00B6647A">
        <w:rPr>
          <w:lang w:eastAsia="de-DE"/>
        </w:rPr>
        <w:t xml:space="preserve">zamówienia </w:t>
      </w:r>
      <w:r w:rsidRPr="00B6647A">
        <w:rPr>
          <w:rFonts w:eastAsia="Arial" w:cs="Calibri Light"/>
          <w:color w:val="000000"/>
        </w:rPr>
        <w:t xml:space="preserve">(Dz. U. z 2016 r, </w:t>
      </w:r>
      <w:proofErr w:type="spellStart"/>
      <w:r w:rsidRPr="00B6647A">
        <w:rPr>
          <w:rFonts w:eastAsia="Arial" w:cs="Calibri Light"/>
          <w:color w:val="000000"/>
        </w:rPr>
        <w:t>poz</w:t>
      </w:r>
      <w:proofErr w:type="spellEnd"/>
      <w:r w:rsidRPr="00B6647A">
        <w:rPr>
          <w:rFonts w:eastAsia="Arial" w:cs="Calibri Light"/>
          <w:color w:val="000000"/>
        </w:rPr>
        <w:t xml:space="preserve"> 1126)</w:t>
      </w:r>
    </w:p>
    <w:p w14:paraId="40A05615" w14:textId="77777777" w:rsidR="00D86BBB" w:rsidRPr="00CE3586" w:rsidRDefault="00A4022C" w:rsidP="00D86BBB">
      <w:pPr>
        <w:spacing w:after="0"/>
        <w:ind w:left="284" w:hanging="284"/>
        <w:jc w:val="both"/>
        <w:rPr>
          <w:lang w:eastAsia="de-DE"/>
        </w:rPr>
      </w:pPr>
      <w:r>
        <w:rPr>
          <w:lang w:eastAsia="de-DE"/>
        </w:rPr>
        <w:t>5.1</w:t>
      </w:r>
      <w:r w:rsidR="009A027E">
        <w:rPr>
          <w:lang w:eastAsia="de-DE"/>
        </w:rPr>
        <w:t>1</w:t>
      </w:r>
      <w:r>
        <w:rPr>
          <w:lang w:eastAsia="de-DE"/>
        </w:rPr>
        <w:t>. Zamawiający korzysta</w:t>
      </w:r>
      <w:r w:rsidR="00D86BBB" w:rsidRPr="00CE3586">
        <w:rPr>
          <w:lang w:eastAsia="de-DE"/>
        </w:rPr>
        <w:t xml:space="preserve">  z prawa przewidzianego w art. 24 a </w:t>
      </w:r>
      <w:r w:rsidR="00D86BBB" w:rsidRPr="00CE3586">
        <w:rPr>
          <w:i/>
          <w:lang w:eastAsia="de-DE"/>
        </w:rPr>
        <w:t>Ustawy.</w:t>
      </w:r>
    </w:p>
    <w:p w14:paraId="62133B25" w14:textId="77777777" w:rsidR="003D75E7" w:rsidRPr="00F91013" w:rsidRDefault="003D75E7"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6552957B" w14:textId="77777777" w:rsidTr="00621273">
        <w:tc>
          <w:tcPr>
            <w:tcW w:w="9062" w:type="dxa"/>
            <w:tcBorders>
              <w:top w:val="nil"/>
              <w:left w:val="nil"/>
              <w:bottom w:val="nil"/>
              <w:right w:val="nil"/>
            </w:tcBorders>
            <w:shd w:val="clear" w:color="auto" w:fill="DAEEF3"/>
          </w:tcPr>
          <w:p w14:paraId="16D0DA47" w14:textId="77777777" w:rsidR="00E10A26" w:rsidRPr="00F91013" w:rsidRDefault="00E10A26" w:rsidP="00807871">
            <w:pPr>
              <w:spacing w:after="0"/>
              <w:jc w:val="both"/>
              <w:rPr>
                <w:b/>
                <w:lang w:eastAsia="de-DE"/>
              </w:rPr>
            </w:pPr>
            <w:r w:rsidRPr="00F91013">
              <w:rPr>
                <w:b/>
                <w:sz w:val="24"/>
                <w:lang w:eastAsia="de-DE"/>
              </w:rPr>
              <w:t>ROZDZIAŁ VI – WYMAGANIA DOTYCZĄCE WADIUM</w:t>
            </w:r>
          </w:p>
        </w:tc>
      </w:tr>
    </w:tbl>
    <w:p w14:paraId="4D4AB13A" w14:textId="77777777" w:rsidR="004C4EBC" w:rsidRPr="00C44CDE" w:rsidRDefault="00C44CDE" w:rsidP="00C44CDE">
      <w:pPr>
        <w:pStyle w:val="Domylne"/>
        <w:spacing w:line="276" w:lineRule="auto"/>
        <w:ind w:left="360"/>
        <w:rPr>
          <w:rFonts w:ascii="Calibri" w:hAnsi="Calibri"/>
          <w:color w:val="auto"/>
          <w:lang w:eastAsia="de-DE"/>
        </w:rPr>
      </w:pPr>
      <w:r>
        <w:rPr>
          <w:rFonts w:ascii="Calibri" w:hAnsi="Calibri"/>
          <w:color w:val="auto"/>
          <w:lang w:eastAsia="de-DE"/>
        </w:rPr>
        <w:t>6.1.</w:t>
      </w:r>
      <w:r w:rsidR="004C4EBC" w:rsidRPr="00C44CDE">
        <w:rPr>
          <w:rFonts w:ascii="Calibri" w:hAnsi="Calibri"/>
          <w:color w:val="auto"/>
          <w:lang w:eastAsia="de-DE"/>
        </w:rPr>
        <w:t>Zamawiający nie wymaga wniesienia wadium.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621273" w:rsidRPr="00F91013" w14:paraId="097A442E" w14:textId="77777777" w:rsidTr="00AB0F8A">
        <w:tc>
          <w:tcPr>
            <w:tcW w:w="9062" w:type="dxa"/>
            <w:tcBorders>
              <w:top w:val="nil"/>
              <w:left w:val="nil"/>
              <w:bottom w:val="nil"/>
              <w:right w:val="nil"/>
            </w:tcBorders>
            <w:shd w:val="clear" w:color="auto" w:fill="DAEEF3"/>
          </w:tcPr>
          <w:p w14:paraId="457DE300" w14:textId="77777777" w:rsidR="00621273" w:rsidRPr="00F91013" w:rsidRDefault="00621273" w:rsidP="00807871">
            <w:pPr>
              <w:spacing w:after="0"/>
              <w:jc w:val="both"/>
              <w:rPr>
                <w:b/>
                <w:lang w:eastAsia="de-DE"/>
              </w:rPr>
            </w:pPr>
            <w:r w:rsidRPr="00F91013">
              <w:rPr>
                <w:b/>
                <w:sz w:val="24"/>
                <w:lang w:eastAsia="de-DE"/>
              </w:rPr>
              <w:t xml:space="preserve">ROZDZIAŁ VII – </w:t>
            </w:r>
            <w:r w:rsidRPr="00F91013">
              <w:rPr>
                <w:rFonts w:eastAsia="Times New Roman"/>
                <w:b/>
                <w:bCs/>
                <w:sz w:val="24"/>
                <w:szCs w:val="24"/>
                <w:lang w:eastAsia="pl-PL"/>
              </w:rPr>
              <w:t xml:space="preserve">TERMIN </w:t>
            </w:r>
            <w:r w:rsidR="009329E1" w:rsidRPr="00F91013">
              <w:rPr>
                <w:rFonts w:eastAsia="Times New Roman"/>
                <w:b/>
                <w:bCs/>
                <w:sz w:val="24"/>
                <w:szCs w:val="24"/>
                <w:lang w:eastAsia="pl-PL"/>
              </w:rPr>
              <w:t>ZWIĄZANIA OFERTĄ</w:t>
            </w:r>
          </w:p>
        </w:tc>
      </w:tr>
    </w:tbl>
    <w:p w14:paraId="32964FA2" w14:textId="77777777" w:rsidR="007C7889" w:rsidRPr="00F91013" w:rsidRDefault="007C7889" w:rsidP="00807871">
      <w:pPr>
        <w:widowControl w:val="0"/>
        <w:autoSpaceDE w:val="0"/>
        <w:autoSpaceDN w:val="0"/>
        <w:adjustRightInd w:val="0"/>
        <w:spacing w:after="0"/>
        <w:jc w:val="both"/>
        <w:rPr>
          <w:rFonts w:eastAsia="Times New Roman"/>
          <w:b/>
          <w:bCs/>
          <w:sz w:val="24"/>
          <w:szCs w:val="24"/>
          <w:lang w:eastAsia="pl-PL"/>
        </w:rPr>
      </w:pPr>
    </w:p>
    <w:p w14:paraId="4B79D929" w14:textId="77777777" w:rsidR="007C7889" w:rsidRPr="00F91013" w:rsidRDefault="007C7889" w:rsidP="00A57FD0">
      <w:pPr>
        <w:widowControl w:val="0"/>
        <w:numPr>
          <w:ilvl w:val="1"/>
          <w:numId w:val="9"/>
        </w:numPr>
        <w:autoSpaceDE w:val="0"/>
        <w:autoSpaceDN w:val="0"/>
        <w:adjustRightInd w:val="0"/>
        <w:spacing w:after="0"/>
        <w:jc w:val="both"/>
        <w:rPr>
          <w:rFonts w:eastAsia="Times New Roman"/>
          <w:szCs w:val="24"/>
          <w:lang w:eastAsia="pl-PL"/>
        </w:rPr>
      </w:pPr>
      <w:r w:rsidRPr="00F91013">
        <w:rPr>
          <w:rFonts w:eastAsia="Times New Roman"/>
          <w:szCs w:val="24"/>
          <w:lang w:eastAsia="pl-PL"/>
        </w:rPr>
        <w:lastRenderedPageBreak/>
        <w:t xml:space="preserve">Termin związania </w:t>
      </w:r>
      <w:r w:rsidRPr="00BA0E41">
        <w:rPr>
          <w:rFonts w:eastAsia="Times New Roman"/>
          <w:szCs w:val="24"/>
          <w:lang w:eastAsia="pl-PL"/>
        </w:rPr>
        <w:t>ofertą wynosi 30</w:t>
      </w:r>
      <w:r w:rsidRPr="00F91013">
        <w:rPr>
          <w:rFonts w:eastAsia="Times New Roman"/>
          <w:szCs w:val="24"/>
          <w:lang w:eastAsia="pl-PL"/>
        </w:rPr>
        <w:t xml:space="preserve"> dni. Bieg terminu rozpoczyna się wraz upływem terminu składania oferty.</w:t>
      </w:r>
    </w:p>
    <w:p w14:paraId="1C8CD589" w14:textId="77777777" w:rsidR="007C7889" w:rsidRPr="00F91013" w:rsidRDefault="00621273" w:rsidP="00807871">
      <w:pPr>
        <w:widowControl w:val="0"/>
        <w:autoSpaceDE w:val="0"/>
        <w:autoSpaceDN w:val="0"/>
        <w:adjustRightInd w:val="0"/>
        <w:spacing w:after="0"/>
        <w:ind w:left="284" w:hanging="284"/>
        <w:jc w:val="both"/>
        <w:rPr>
          <w:rFonts w:eastAsia="Times New Roman"/>
          <w:szCs w:val="24"/>
          <w:lang w:eastAsia="pl-PL"/>
        </w:rPr>
      </w:pPr>
      <w:r w:rsidRPr="00F91013">
        <w:rPr>
          <w:rFonts w:eastAsia="Times New Roman"/>
          <w:szCs w:val="24"/>
          <w:lang w:eastAsia="pl-PL"/>
        </w:rPr>
        <w:t xml:space="preserve">7.2. </w:t>
      </w:r>
      <w:r w:rsidR="007C7889" w:rsidRPr="00F91013">
        <w:rPr>
          <w:rFonts w:eastAsia="Times New Roman"/>
          <w:szCs w:val="24"/>
          <w:lang w:eastAsia="pl-PL"/>
        </w:rPr>
        <w:t>Wykonawca może przedłużyć termin związania ofertą, na czas niezbędny do zawarcia umowy, samodzi</w:t>
      </w:r>
      <w:r w:rsidR="00092309" w:rsidRPr="00F91013">
        <w:rPr>
          <w:rFonts w:eastAsia="Times New Roman"/>
          <w:szCs w:val="24"/>
          <w:lang w:eastAsia="pl-PL"/>
        </w:rPr>
        <w:t>elnie lub na wniosek Zamawia</w:t>
      </w:r>
      <w:r w:rsidR="00092309" w:rsidRPr="00A57028">
        <w:rPr>
          <w:rFonts w:eastAsia="Times New Roman"/>
          <w:szCs w:val="24"/>
          <w:lang w:eastAsia="pl-PL"/>
        </w:rPr>
        <w:t>jąc</w:t>
      </w:r>
      <w:r w:rsidR="00A57028" w:rsidRPr="00A57028">
        <w:rPr>
          <w:rFonts w:eastAsia="Times New Roman"/>
          <w:szCs w:val="24"/>
          <w:lang w:eastAsia="pl-PL"/>
        </w:rPr>
        <w:t>e</w:t>
      </w:r>
      <w:r w:rsidR="00A57028">
        <w:rPr>
          <w:rFonts w:eastAsia="Times New Roman"/>
          <w:szCs w:val="24"/>
          <w:lang w:eastAsia="pl-PL"/>
        </w:rPr>
        <w:t>go</w:t>
      </w:r>
      <w:r w:rsidR="007C7889" w:rsidRPr="00F91013">
        <w:rPr>
          <w:rFonts w:eastAsia="Times New Roman"/>
          <w:szCs w:val="24"/>
          <w:lang w:eastAsia="pl-PL"/>
        </w:rPr>
        <w:t xml:space="preserve">, z tym, </w:t>
      </w:r>
      <w:r w:rsidR="007C7889" w:rsidRPr="00A57028">
        <w:rPr>
          <w:rFonts w:eastAsia="Times New Roman"/>
          <w:szCs w:val="24"/>
          <w:lang w:eastAsia="pl-PL"/>
        </w:rPr>
        <w:t>że Zamawiający mo</w:t>
      </w:r>
      <w:r w:rsidR="00A57028" w:rsidRPr="00A57028">
        <w:rPr>
          <w:rFonts w:eastAsia="Times New Roman"/>
          <w:szCs w:val="24"/>
          <w:lang w:eastAsia="pl-PL"/>
        </w:rPr>
        <w:t>że</w:t>
      </w:r>
      <w:r w:rsidR="007C7889" w:rsidRPr="00F91013">
        <w:rPr>
          <w:rFonts w:eastAsia="Times New Roman"/>
          <w:szCs w:val="24"/>
          <w:lang w:eastAsia="pl-PL"/>
        </w:rPr>
        <w:t xml:space="preserve"> tylko raz, co najmniej na 3 dni przed upływem terminu związania ofertą, zwrócić się do Wykonawc</w:t>
      </w:r>
      <w:r w:rsidR="00092309" w:rsidRPr="00F91013">
        <w:rPr>
          <w:rFonts w:eastAsia="Times New Roman"/>
          <w:szCs w:val="24"/>
          <w:lang w:eastAsia="pl-PL"/>
        </w:rPr>
        <w:t>y</w:t>
      </w:r>
      <w:r w:rsidR="007C7889" w:rsidRPr="00F91013">
        <w:rPr>
          <w:rFonts w:eastAsia="Times New Roman"/>
          <w:szCs w:val="24"/>
          <w:lang w:eastAsia="pl-PL"/>
        </w:rPr>
        <w:t xml:space="preserve"> o wyrażenie zgody na przedłużenie tego terminu o oznaczony okres nie dłuższy jednak niż 60 dni.</w:t>
      </w:r>
    </w:p>
    <w:p w14:paraId="61E8A1DD" w14:textId="77777777" w:rsidR="007C7889" w:rsidRPr="00F91013" w:rsidRDefault="00621273" w:rsidP="00A57FD0">
      <w:pPr>
        <w:widowControl w:val="0"/>
        <w:numPr>
          <w:ilvl w:val="1"/>
          <w:numId w:val="8"/>
        </w:numPr>
        <w:autoSpaceDE w:val="0"/>
        <w:autoSpaceDN w:val="0"/>
        <w:adjustRightInd w:val="0"/>
        <w:spacing w:after="0"/>
        <w:ind w:left="284" w:hanging="284"/>
        <w:jc w:val="both"/>
        <w:rPr>
          <w:rFonts w:eastAsia="Times New Roman"/>
          <w:szCs w:val="24"/>
          <w:lang w:eastAsia="pl-PL"/>
        </w:rPr>
      </w:pPr>
      <w:r w:rsidRPr="00F91013">
        <w:rPr>
          <w:rFonts w:eastAsia="Times New Roman"/>
          <w:szCs w:val="24"/>
          <w:lang w:eastAsia="pl-PL"/>
        </w:rPr>
        <w:t xml:space="preserve">. </w:t>
      </w:r>
      <w:r w:rsidR="007C7889" w:rsidRPr="00F91013">
        <w:rPr>
          <w:rFonts w:eastAsia="Times New Roman"/>
          <w:szCs w:val="24"/>
          <w:lang w:eastAsia="pl-PL"/>
        </w:rPr>
        <w:t>Odmowa wyrażenia zgody na przedłużenie terminu związania ofertą nie powoduje utraty wadium.</w:t>
      </w:r>
    </w:p>
    <w:p w14:paraId="349684DC" w14:textId="77777777" w:rsidR="008D2591" w:rsidRPr="00F91013" w:rsidRDefault="007C7889" w:rsidP="00807871">
      <w:pPr>
        <w:spacing w:after="0"/>
        <w:ind w:left="284"/>
        <w:jc w:val="both"/>
        <w:rPr>
          <w:rFonts w:eastAsia="Times New Roman"/>
          <w:szCs w:val="24"/>
          <w:lang w:eastAsia="pl-PL"/>
        </w:rPr>
      </w:pPr>
      <w:r w:rsidRPr="00F91013">
        <w:rPr>
          <w:rFonts w:eastAsia="Times New Roman"/>
          <w:szCs w:val="24"/>
          <w:lang w:eastAsia="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D73C324" w14:textId="77777777" w:rsidR="00621273" w:rsidRPr="00F91013" w:rsidRDefault="00621273"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26984FCF" w14:textId="77777777" w:rsidTr="003B4131">
        <w:tc>
          <w:tcPr>
            <w:tcW w:w="9062" w:type="dxa"/>
            <w:tcBorders>
              <w:top w:val="nil"/>
              <w:left w:val="nil"/>
              <w:bottom w:val="nil"/>
              <w:right w:val="nil"/>
            </w:tcBorders>
            <w:shd w:val="clear" w:color="auto" w:fill="DAEEF3"/>
          </w:tcPr>
          <w:p w14:paraId="2D12000A" w14:textId="77777777" w:rsidR="00E10A26" w:rsidRPr="00F91013" w:rsidRDefault="00E10A26" w:rsidP="00807871">
            <w:pPr>
              <w:spacing w:after="0"/>
              <w:jc w:val="both"/>
              <w:rPr>
                <w:b/>
                <w:lang w:eastAsia="de-DE"/>
              </w:rPr>
            </w:pPr>
            <w:r w:rsidRPr="00F91013">
              <w:rPr>
                <w:b/>
                <w:sz w:val="24"/>
                <w:lang w:eastAsia="de-DE"/>
              </w:rPr>
              <w:t>ROZDZIAŁ VII</w:t>
            </w:r>
            <w:r w:rsidR="00092309" w:rsidRPr="00F91013">
              <w:rPr>
                <w:b/>
                <w:sz w:val="24"/>
                <w:lang w:eastAsia="de-DE"/>
              </w:rPr>
              <w:t>I</w:t>
            </w:r>
            <w:r w:rsidRPr="00F91013">
              <w:rPr>
                <w:b/>
                <w:sz w:val="24"/>
                <w:lang w:eastAsia="de-DE"/>
              </w:rPr>
              <w:t xml:space="preserve"> – OPIS SPOSOBU PRZYGOTOWANIA OFERT</w:t>
            </w:r>
          </w:p>
        </w:tc>
      </w:tr>
    </w:tbl>
    <w:p w14:paraId="3C3A7950" w14:textId="77777777" w:rsidR="00E10A26" w:rsidRPr="00F91013" w:rsidRDefault="00E10A26" w:rsidP="00807871">
      <w:pPr>
        <w:spacing w:after="0"/>
        <w:jc w:val="both"/>
        <w:rPr>
          <w:spacing w:val="-20"/>
          <w:lang w:eastAsia="de-DE"/>
        </w:rPr>
      </w:pPr>
    </w:p>
    <w:p w14:paraId="2A4CC5FC" w14:textId="77777777" w:rsidR="00E10A26" w:rsidRPr="00F91013" w:rsidRDefault="00092309" w:rsidP="00807871">
      <w:pPr>
        <w:spacing w:after="0"/>
        <w:ind w:left="426" w:hanging="426"/>
        <w:jc w:val="both"/>
        <w:rPr>
          <w:lang w:eastAsia="de-DE"/>
        </w:rPr>
      </w:pPr>
      <w:r w:rsidRPr="00F91013">
        <w:rPr>
          <w:spacing w:val="-20"/>
          <w:lang w:eastAsia="de-DE"/>
        </w:rPr>
        <w:t>8.1.</w:t>
      </w:r>
      <w:r w:rsidR="00E10A26" w:rsidRPr="00F91013">
        <w:rPr>
          <w:spacing w:val="-20"/>
          <w:lang w:eastAsia="de-DE"/>
        </w:rPr>
        <w:tab/>
      </w:r>
      <w:r w:rsidR="00E10A26" w:rsidRPr="00F91013">
        <w:rPr>
          <w:lang w:eastAsia="de-DE"/>
        </w:rPr>
        <w:t xml:space="preserve">Wykonawca może złożyć jedną ofertę. Złożenie więcej niż jednej oferty spowoduje odrzucenie wszystkich ofert złożonych przez </w:t>
      </w:r>
      <w:r w:rsidRPr="00F91013">
        <w:rPr>
          <w:lang w:eastAsia="de-DE"/>
        </w:rPr>
        <w:t>W</w:t>
      </w:r>
      <w:r w:rsidR="00E10A26" w:rsidRPr="00F91013">
        <w:rPr>
          <w:lang w:eastAsia="de-DE"/>
        </w:rPr>
        <w:t xml:space="preserve">ykonawcę. </w:t>
      </w:r>
    </w:p>
    <w:p w14:paraId="5E5418CE"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.2.</w:t>
      </w:r>
      <w:r w:rsidR="00E10A26" w:rsidRPr="00F91013">
        <w:rPr>
          <w:lang w:eastAsia="de-DE"/>
        </w:rPr>
        <w:tab/>
        <w:t xml:space="preserve">Oferta musi być sporządzona z zachowaniem formy pisemnej pod rygorem nieważności. </w:t>
      </w:r>
    </w:p>
    <w:p w14:paraId="5B4882E2" w14:textId="77777777" w:rsidR="00E10A26" w:rsidRPr="00F91013" w:rsidRDefault="00092309" w:rsidP="00807871">
      <w:pPr>
        <w:spacing w:after="0"/>
        <w:ind w:left="426" w:hanging="426"/>
        <w:jc w:val="both"/>
        <w:rPr>
          <w:lang w:eastAsia="de-DE"/>
        </w:rPr>
      </w:pPr>
      <w:r w:rsidRPr="00F91013">
        <w:rPr>
          <w:lang w:eastAsia="de-DE"/>
        </w:rPr>
        <w:t>8</w:t>
      </w:r>
      <w:r w:rsidR="00890817">
        <w:rPr>
          <w:lang w:eastAsia="de-DE"/>
        </w:rPr>
        <w:t>.3.</w:t>
      </w:r>
      <w:r w:rsidR="00890817">
        <w:rPr>
          <w:lang w:eastAsia="de-DE"/>
        </w:rPr>
        <w:tab/>
        <w:t>Treść oferty musi</w:t>
      </w:r>
      <w:r w:rsidR="00E10A26" w:rsidRPr="00F91013">
        <w:rPr>
          <w:lang w:eastAsia="de-DE"/>
        </w:rPr>
        <w:t xml:space="preserve"> odpowiadać treści SIWZ</w:t>
      </w:r>
      <w:r w:rsidR="00BC73A9" w:rsidRPr="00F91013">
        <w:rPr>
          <w:lang w:eastAsia="de-DE"/>
        </w:rPr>
        <w:t>.</w:t>
      </w:r>
    </w:p>
    <w:p w14:paraId="07D1EF19"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.4.</w:t>
      </w:r>
      <w:r w:rsidR="00E10A26" w:rsidRPr="00F91013">
        <w:rPr>
          <w:lang w:eastAsia="de-DE"/>
        </w:rPr>
        <w:tab/>
        <w:t>Oferta wraz z załącznikami musi być</w:t>
      </w:r>
      <w:r w:rsidR="00CC4774" w:rsidRPr="00F91013">
        <w:rPr>
          <w:lang w:eastAsia="de-DE"/>
        </w:rPr>
        <w:t xml:space="preserve"> sporządzona w sposób czytelny trwałą metodą pisarską.</w:t>
      </w:r>
    </w:p>
    <w:p w14:paraId="1BCE4124"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.5.</w:t>
      </w:r>
      <w:r w:rsidR="00E10A26" w:rsidRPr="00F91013">
        <w:rPr>
          <w:lang w:eastAsia="de-DE"/>
        </w:rPr>
        <w:tab/>
        <w:t xml:space="preserve">Wszelkie zmiany naniesione przez </w:t>
      </w:r>
      <w:r w:rsidRPr="00F91013">
        <w:rPr>
          <w:lang w:eastAsia="de-DE"/>
        </w:rPr>
        <w:t>W</w:t>
      </w:r>
      <w:r w:rsidR="00E10A26" w:rsidRPr="00F91013">
        <w:rPr>
          <w:lang w:eastAsia="de-DE"/>
        </w:rPr>
        <w:t xml:space="preserve">ykonawcę w treści oferty po jej sporządzeniu muszą być parafowane przez </w:t>
      </w:r>
      <w:r w:rsidRPr="00F91013">
        <w:rPr>
          <w:lang w:eastAsia="de-DE"/>
        </w:rPr>
        <w:t>W</w:t>
      </w:r>
      <w:r w:rsidR="00E10A26" w:rsidRPr="00F91013">
        <w:rPr>
          <w:lang w:eastAsia="de-DE"/>
        </w:rPr>
        <w:t xml:space="preserve">ykonawcę. </w:t>
      </w:r>
    </w:p>
    <w:p w14:paraId="52A5B840" w14:textId="14E11D3E"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.6.</w:t>
      </w:r>
      <w:r w:rsidR="00E10A26" w:rsidRPr="00F91013">
        <w:rPr>
          <w:lang w:eastAsia="de-DE"/>
        </w:rPr>
        <w:tab/>
        <w:t>O</w:t>
      </w:r>
      <w:r w:rsidRPr="00F91013">
        <w:rPr>
          <w:lang w:eastAsia="de-DE"/>
        </w:rPr>
        <w:t>ferta musi być podpisana przez W</w:t>
      </w:r>
      <w:r w:rsidR="00E10A26" w:rsidRPr="00F91013">
        <w:rPr>
          <w:lang w:eastAsia="de-DE"/>
        </w:rPr>
        <w:t>ykonawcę</w:t>
      </w:r>
      <w:r w:rsidR="00DB596F">
        <w:rPr>
          <w:lang w:eastAsia="de-DE"/>
        </w:rPr>
        <w:t xml:space="preserve"> </w:t>
      </w:r>
      <w:r w:rsidR="00E10A26" w:rsidRPr="00F91013">
        <w:rPr>
          <w:lang w:eastAsia="de-DE"/>
        </w:rPr>
        <w:t xml:space="preserve">tj. osobę (osoby) reprezentującą </w:t>
      </w:r>
      <w:r w:rsidRPr="00F91013">
        <w:rPr>
          <w:lang w:eastAsia="de-DE"/>
        </w:rPr>
        <w:t>W</w:t>
      </w:r>
      <w:r w:rsidR="00E10A26" w:rsidRPr="00F91013">
        <w:rPr>
          <w:lang w:eastAsia="de-DE"/>
        </w:rPr>
        <w:t xml:space="preserve">ykonawcę, zgodnie z zasadami reprezentacji wskazanymi we właściwym rejestrze lub osobę (osoby) upoważnioną do reprezentowania </w:t>
      </w:r>
      <w:r w:rsidRPr="00F91013">
        <w:rPr>
          <w:lang w:eastAsia="de-DE"/>
        </w:rPr>
        <w:t>W</w:t>
      </w:r>
      <w:r w:rsidR="00E10A26" w:rsidRPr="00F91013">
        <w:rPr>
          <w:lang w:eastAsia="de-DE"/>
        </w:rPr>
        <w:t xml:space="preserve">ykonawcy. </w:t>
      </w:r>
    </w:p>
    <w:p w14:paraId="3A9A559A"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.7.</w:t>
      </w:r>
      <w:r w:rsidR="00E10A26" w:rsidRPr="00F91013">
        <w:rPr>
          <w:lang w:eastAsia="de-DE"/>
        </w:rPr>
        <w:tab/>
        <w:t>Jeżeli osoba (osoby) podpisująca</w:t>
      </w:r>
      <w:r w:rsidRPr="00F91013">
        <w:rPr>
          <w:lang w:eastAsia="de-DE"/>
        </w:rPr>
        <w:t xml:space="preserve"> ofertę (reprezentująca w</w:t>
      </w:r>
      <w:r w:rsidR="00E10A26" w:rsidRPr="00F91013">
        <w:rPr>
          <w:lang w:eastAsia="de-DE"/>
        </w:rPr>
        <w:t xml:space="preserve">ykonawcę lub wykonawców występujących wspólnie) działa na podstawie pełnomocnictwa, pełnomocnictwo to w formie pisemnej (oryginał lub kopia poświadczona za zgodność z oryginałem przez notariusza) musi zostać dołączone do oferty. </w:t>
      </w:r>
    </w:p>
    <w:p w14:paraId="4DD2D36E"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.8.</w:t>
      </w:r>
      <w:r w:rsidR="00E10A26" w:rsidRPr="00F91013">
        <w:rPr>
          <w:lang w:eastAsia="de-DE"/>
        </w:rPr>
        <w:tab/>
        <w:t xml:space="preserve">Oferta wraz z załącznikami musi być sporządzona w języku polskim. Każdy dokument składający się na ofertę lub złożony wraz z ofertą sporządzony w języku innym niż polski musi być złożony wraz z tłumaczeniem na język polski. </w:t>
      </w:r>
    </w:p>
    <w:p w14:paraId="2C05FEAD"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.9.</w:t>
      </w:r>
      <w:r w:rsidR="00E10A26" w:rsidRPr="00F91013">
        <w:rPr>
          <w:lang w:eastAsia="de-DE"/>
        </w:rPr>
        <w:tab/>
        <w:t xml:space="preserve">Wykonawca ponosi wszelkie koszty związane z przygotowaniem i złożeniem oferty. </w:t>
      </w:r>
    </w:p>
    <w:p w14:paraId="7D07F2E8"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 xml:space="preserve">.10.Zaleca się, aby strony oferty były trwale ze sobą połączone i kolejno ponumerowane.  </w:t>
      </w:r>
    </w:p>
    <w:p w14:paraId="34FEBA19"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 xml:space="preserve">.11.Zaleca się, aby każda strona oferty zawierająca jakąkolwiek treść była podpisana lub parafowana przez wykonawcę. </w:t>
      </w:r>
    </w:p>
    <w:p w14:paraId="2B3628D3" w14:textId="77777777" w:rsidR="00E10A26" w:rsidRPr="00F91013" w:rsidRDefault="00092309" w:rsidP="00807871">
      <w:pPr>
        <w:spacing w:after="0"/>
        <w:ind w:left="426" w:hanging="426"/>
        <w:jc w:val="both"/>
        <w:rPr>
          <w:spacing w:val="-20"/>
          <w:lang w:eastAsia="de-DE"/>
        </w:rPr>
      </w:pPr>
      <w:r w:rsidRPr="00F91013">
        <w:rPr>
          <w:lang w:eastAsia="de-DE"/>
        </w:rPr>
        <w:t>8</w:t>
      </w:r>
      <w:r w:rsidR="00E10A26" w:rsidRPr="00F91013">
        <w:rPr>
          <w:lang w:eastAsia="de-DE"/>
        </w:rPr>
        <w:t>.12.W przypadku, gdy informacje zawarte w ofercie stanow</w:t>
      </w:r>
      <w:r w:rsidRPr="00F91013">
        <w:rPr>
          <w:lang w:eastAsia="de-DE"/>
        </w:rPr>
        <w:t xml:space="preserve">ią tajemnicę przedsiębiorstwa w rozumieniu </w:t>
      </w:r>
      <w:r w:rsidR="00E10A26" w:rsidRPr="00F91013">
        <w:rPr>
          <w:lang w:eastAsia="de-DE"/>
        </w:rPr>
        <w:t xml:space="preserve">przepisów </w:t>
      </w:r>
      <w:r w:rsidRPr="00F91013">
        <w:rPr>
          <w:lang w:eastAsia="de-DE"/>
        </w:rPr>
        <w:t>U</w:t>
      </w:r>
      <w:r w:rsidR="00E10A26" w:rsidRPr="00F91013">
        <w:rPr>
          <w:lang w:eastAsia="de-DE"/>
        </w:rPr>
        <w:t>stawy o zwalczaniu nieuczciwej konkurencji, co do których wykonawca zastrzega, że nie mogą być udostępniane innym uczestnikom postępowa</w:t>
      </w:r>
      <w:r w:rsidRPr="00F91013">
        <w:rPr>
          <w:lang w:eastAsia="de-DE"/>
        </w:rPr>
        <w:t>nia, muszą być oznaczone przez W</w:t>
      </w:r>
      <w:r w:rsidR="00E10A26" w:rsidRPr="00F91013">
        <w:rPr>
          <w:lang w:eastAsia="de-DE"/>
        </w:rPr>
        <w:t xml:space="preserve">ykonawcę klauzulą „Informacje stanowiące tajemnicę przedsiębiorstwa w rozumieniu art. 11 ust. 4 ustawy z dnia 16 kwietnia 1993 r. o zwalczaniu nieuczciwej konkurencji”. Wykonawca może zastrzec ww. informacje nie później niż w terminie składania ofert. Wraz z zastrzeżeniem </w:t>
      </w:r>
      <w:r w:rsidR="00E10A26" w:rsidRPr="00F91013">
        <w:rPr>
          <w:lang w:eastAsia="de-DE"/>
        </w:rPr>
        <w:lastRenderedPageBreak/>
        <w:t>Wykonawca zobowiązany jest wykazać, iż zastrzeżone informacje stanowią tajemnicę przedsiębiorstwa. Wykonawca musi wykazać, że zastrzeżone informacje stanowią tajemnicę przedsiębiorstwa w szczególności określając, w jaki sposób zostały spełnione przesłanki, o</w:t>
      </w:r>
      <w:r w:rsidR="00251759" w:rsidRPr="00F91013">
        <w:rPr>
          <w:lang w:eastAsia="de-DE"/>
        </w:rPr>
        <w:t xml:space="preserve"> których mowa w art. 11 pkt 4 U</w:t>
      </w:r>
      <w:r w:rsidR="00E10A26" w:rsidRPr="00F91013">
        <w:rPr>
          <w:lang w:eastAsia="de-DE"/>
        </w:rPr>
        <w:t>stawy z dnia 16 kwietnia 1993 r. o zwalczaniu nieuczciwej konkurencji</w:t>
      </w:r>
      <w:r w:rsidR="00EA1C32" w:rsidRPr="00F91013">
        <w:rPr>
          <w:lang w:eastAsia="de-DE"/>
        </w:rPr>
        <w:t xml:space="preserve"> (</w:t>
      </w:r>
      <w:r w:rsidR="00F4555D" w:rsidRPr="00F91013">
        <w:rPr>
          <w:rStyle w:val="apple-converted-space"/>
          <w:rFonts w:cs="Calibri Light"/>
          <w:bCs/>
          <w:color w:val="000000"/>
          <w:shd w:val="clear" w:color="auto" w:fill="FFFFFF"/>
        </w:rPr>
        <w:t xml:space="preserve">tekst jedn. </w:t>
      </w:r>
      <w:hyperlink r:id="rId8" w:history="1">
        <w:r w:rsidR="00EA1C32" w:rsidRPr="00F91013">
          <w:rPr>
            <w:rStyle w:val="Hipercze"/>
            <w:color w:val="auto"/>
            <w:u w:val="none"/>
          </w:rPr>
          <w:t xml:space="preserve">Dz.U. </w:t>
        </w:r>
        <w:r w:rsidRPr="00F91013">
          <w:rPr>
            <w:rStyle w:val="Hipercze"/>
            <w:color w:val="auto"/>
            <w:u w:val="none"/>
          </w:rPr>
          <w:t xml:space="preserve">z </w:t>
        </w:r>
        <w:r w:rsidR="00EA1C32" w:rsidRPr="00F91013">
          <w:rPr>
            <w:rStyle w:val="Hipercze"/>
            <w:color w:val="auto"/>
            <w:u w:val="none"/>
          </w:rPr>
          <w:t>2003</w:t>
        </w:r>
        <w:r w:rsidRPr="00F91013">
          <w:rPr>
            <w:rStyle w:val="Hipercze"/>
            <w:color w:val="auto"/>
            <w:u w:val="none"/>
          </w:rPr>
          <w:t xml:space="preserve"> r.</w:t>
        </w:r>
        <w:r w:rsidR="00EA1C32" w:rsidRPr="00F91013">
          <w:rPr>
            <w:rStyle w:val="Hipercze"/>
            <w:color w:val="auto"/>
            <w:u w:val="none"/>
          </w:rPr>
          <w:t xml:space="preserve"> nr 153 poz. 1503</w:t>
        </w:r>
      </w:hyperlink>
      <w:r w:rsidR="00EA1C32" w:rsidRPr="00F91013">
        <w:t xml:space="preserve"> z </w:t>
      </w:r>
      <w:proofErr w:type="spellStart"/>
      <w:r w:rsidR="00EA1C32" w:rsidRPr="00F91013">
        <w:t>pó</w:t>
      </w:r>
      <w:r w:rsidR="00EA1C32" w:rsidRPr="00F91013">
        <w:rPr>
          <w:color w:val="000000"/>
        </w:rPr>
        <w:t>źn</w:t>
      </w:r>
      <w:proofErr w:type="spellEnd"/>
      <w:r w:rsidR="009329E1" w:rsidRPr="00F91013">
        <w:rPr>
          <w:color w:val="000000"/>
        </w:rPr>
        <w:t>.</w:t>
      </w:r>
      <w:r w:rsidR="00EA1C32" w:rsidRPr="00F91013">
        <w:rPr>
          <w:color w:val="000000"/>
        </w:rPr>
        <w:t xml:space="preserve"> zm.)</w:t>
      </w:r>
      <w:r w:rsidRPr="00F91013">
        <w:rPr>
          <w:color w:val="000000"/>
        </w:rPr>
        <w:t>,</w:t>
      </w:r>
      <w:r w:rsidR="00E10A26" w:rsidRPr="00F91013">
        <w:rPr>
          <w:lang w:eastAsia="de-DE"/>
        </w:rPr>
        <w:t xml:space="preserve"> zgodnie z</w:t>
      </w:r>
      <w:r w:rsidR="00F91013">
        <w:rPr>
          <w:lang w:eastAsia="de-DE"/>
        </w:rPr>
        <w:t> </w:t>
      </w:r>
      <w:r w:rsidR="00E10A26" w:rsidRPr="00F91013">
        <w:rPr>
          <w:lang w:eastAsia="de-DE"/>
        </w:rPr>
        <w:t xml:space="preserve">którymi tajemnicę przedsiębiorstwa stanowi określona informacja, jeżeli spełnia łącznie 3 warunki: </w:t>
      </w:r>
    </w:p>
    <w:p w14:paraId="57C8F507" w14:textId="77777777" w:rsidR="00E10A26" w:rsidRPr="00F91013" w:rsidRDefault="00E10A26" w:rsidP="00A57FD0">
      <w:pPr>
        <w:pStyle w:val="Akapitzlist"/>
        <w:numPr>
          <w:ilvl w:val="1"/>
          <w:numId w:val="10"/>
        </w:numPr>
        <w:spacing w:after="0"/>
        <w:ind w:left="709" w:hanging="284"/>
        <w:jc w:val="both"/>
        <w:rPr>
          <w:lang w:eastAsia="de-DE"/>
        </w:rPr>
      </w:pPr>
      <w:r w:rsidRPr="00F91013">
        <w:rPr>
          <w:lang w:eastAsia="de-DE"/>
        </w:rPr>
        <w:t>ma charakter techniczny, technologiczny, organizacyjny przedsiębiorstwa lub jest to inna informac</w:t>
      </w:r>
      <w:r w:rsidR="00EA1C32" w:rsidRPr="00F91013">
        <w:rPr>
          <w:lang w:eastAsia="de-DE"/>
        </w:rPr>
        <w:t>ja mająca war</w:t>
      </w:r>
      <w:r w:rsidR="00092309" w:rsidRPr="00F91013">
        <w:rPr>
          <w:lang w:eastAsia="de-DE"/>
        </w:rPr>
        <w:t>tość gospodarczą,</w:t>
      </w:r>
    </w:p>
    <w:p w14:paraId="536CE73B" w14:textId="77777777" w:rsidR="00E10A26" w:rsidRPr="00F91013" w:rsidRDefault="00E10A26" w:rsidP="00A57FD0">
      <w:pPr>
        <w:pStyle w:val="Akapitzlist"/>
        <w:numPr>
          <w:ilvl w:val="1"/>
          <w:numId w:val="10"/>
        </w:numPr>
        <w:spacing w:after="0"/>
        <w:ind w:left="709" w:hanging="284"/>
        <w:jc w:val="both"/>
        <w:rPr>
          <w:lang w:eastAsia="de-DE"/>
        </w:rPr>
      </w:pPr>
      <w:r w:rsidRPr="00F91013">
        <w:rPr>
          <w:lang w:eastAsia="de-DE"/>
        </w:rPr>
        <w:t>nie została ujawn</w:t>
      </w:r>
      <w:r w:rsidR="00092309" w:rsidRPr="00F91013">
        <w:rPr>
          <w:lang w:eastAsia="de-DE"/>
        </w:rPr>
        <w:t>iona do wiadomości publicznej,</w:t>
      </w:r>
    </w:p>
    <w:p w14:paraId="13EFAC89" w14:textId="77777777" w:rsidR="00E10A26" w:rsidRPr="00F91013" w:rsidRDefault="00E10A26" w:rsidP="00A57FD0">
      <w:pPr>
        <w:pStyle w:val="Akapitzlist"/>
        <w:numPr>
          <w:ilvl w:val="1"/>
          <w:numId w:val="10"/>
        </w:numPr>
        <w:spacing w:after="0"/>
        <w:ind w:left="709" w:hanging="284"/>
        <w:jc w:val="both"/>
        <w:rPr>
          <w:lang w:eastAsia="de-DE"/>
        </w:rPr>
      </w:pPr>
      <w:r w:rsidRPr="00F91013">
        <w:rPr>
          <w:lang w:eastAsia="de-DE"/>
        </w:rPr>
        <w:t xml:space="preserve">podjęto w stosunku do niej niezbędne działania w celu zachowania poufności. </w:t>
      </w:r>
    </w:p>
    <w:p w14:paraId="6CBABF09" w14:textId="77777777" w:rsidR="00E10A26" w:rsidRDefault="00E10A26" w:rsidP="00807871">
      <w:pPr>
        <w:spacing w:after="0"/>
        <w:ind w:left="284"/>
        <w:jc w:val="both"/>
        <w:rPr>
          <w:lang w:eastAsia="de-DE"/>
        </w:rPr>
      </w:pPr>
      <w:r w:rsidRPr="00F91013">
        <w:rPr>
          <w:lang w:eastAsia="de-DE"/>
        </w:rPr>
        <w:t>Zaleca się, aby informacje stanowiące tajemnicę przedsiębiorstwa były trwale spięte i oddzielone od pozo</w:t>
      </w:r>
      <w:r w:rsidR="00EA1C32" w:rsidRPr="00F91013">
        <w:rPr>
          <w:lang w:eastAsia="de-DE"/>
        </w:rPr>
        <w:t xml:space="preserve">stałej (jawnej) części oferty. </w:t>
      </w:r>
      <w:r w:rsidRPr="00F91013">
        <w:rPr>
          <w:lang w:eastAsia="de-DE"/>
        </w:rPr>
        <w:t>Wykonawca nie może zastrz</w:t>
      </w:r>
      <w:r w:rsidR="00092309" w:rsidRPr="00F91013">
        <w:rPr>
          <w:lang w:eastAsia="de-DE"/>
        </w:rPr>
        <w:t>ec informacji, o których mowa w </w:t>
      </w:r>
      <w:r w:rsidRPr="00F91013">
        <w:rPr>
          <w:lang w:eastAsia="de-DE"/>
        </w:rPr>
        <w:t>art. 86 ust. 4 ustawy</w:t>
      </w:r>
      <w:r w:rsidR="00EA1C32" w:rsidRPr="00F91013">
        <w:rPr>
          <w:lang w:eastAsia="de-DE"/>
        </w:rPr>
        <w:t>, o której mowa w punkcie powyżej.</w:t>
      </w:r>
    </w:p>
    <w:p w14:paraId="533FB01C" w14:textId="77777777" w:rsidR="00730DEC" w:rsidRPr="00F91013" w:rsidRDefault="00730DEC" w:rsidP="00807871">
      <w:pPr>
        <w:spacing w:after="0"/>
        <w:ind w:left="284"/>
        <w:jc w:val="both"/>
        <w:rPr>
          <w:lang w:eastAsia="de-DE"/>
        </w:rPr>
      </w:pPr>
    </w:p>
    <w:p w14:paraId="4D53F51E" w14:textId="77777777" w:rsidR="00E10A26" w:rsidRDefault="00092309" w:rsidP="00807871">
      <w:pPr>
        <w:spacing w:after="0"/>
        <w:ind w:left="284" w:hanging="284"/>
        <w:jc w:val="both"/>
        <w:rPr>
          <w:lang w:eastAsia="de-DE"/>
        </w:rPr>
      </w:pPr>
      <w:r w:rsidRPr="00F91013">
        <w:rPr>
          <w:lang w:eastAsia="de-DE"/>
        </w:rPr>
        <w:t>8</w:t>
      </w:r>
      <w:r w:rsidR="00E10A26" w:rsidRPr="00F91013">
        <w:rPr>
          <w:lang w:eastAsia="de-DE"/>
        </w:rPr>
        <w:t>.13.</w:t>
      </w:r>
      <w:r w:rsidR="00E10A26" w:rsidRPr="00730DEC">
        <w:rPr>
          <w:b/>
          <w:bCs/>
          <w:u w:val="single"/>
          <w:lang w:eastAsia="de-DE"/>
        </w:rPr>
        <w:t xml:space="preserve">Oferta musi zawierać: </w:t>
      </w:r>
    </w:p>
    <w:p w14:paraId="28EF5CA9" w14:textId="77777777" w:rsidR="00683DE3" w:rsidRDefault="00683DE3" w:rsidP="00A57FD0">
      <w:pPr>
        <w:pStyle w:val="Akapitzlist"/>
        <w:numPr>
          <w:ilvl w:val="0"/>
          <w:numId w:val="4"/>
        </w:numPr>
        <w:spacing w:after="0"/>
        <w:ind w:left="567" w:hanging="283"/>
        <w:jc w:val="both"/>
        <w:rPr>
          <w:lang w:eastAsia="de-DE"/>
        </w:rPr>
      </w:pPr>
      <w:r w:rsidRPr="00CE3586">
        <w:rPr>
          <w:b/>
          <w:lang w:eastAsia="de-DE"/>
        </w:rPr>
        <w:t>formularz ofertowy</w:t>
      </w:r>
      <w:r w:rsidRPr="00CE3586">
        <w:rPr>
          <w:lang w:eastAsia="de-DE"/>
        </w:rPr>
        <w:t xml:space="preserve"> sporządzony i wypełniony według wzoru stanowiącego </w:t>
      </w:r>
      <w:r w:rsidR="004C4345" w:rsidRPr="004C4345">
        <w:rPr>
          <w:b/>
          <w:bCs/>
          <w:lang w:eastAsia="de-DE"/>
        </w:rPr>
        <w:t>(</w:t>
      </w:r>
      <w:r w:rsidRPr="004C4345">
        <w:rPr>
          <w:b/>
          <w:bCs/>
          <w:lang w:eastAsia="de-DE"/>
        </w:rPr>
        <w:t>z</w:t>
      </w:r>
      <w:r w:rsidR="00E76D36" w:rsidRPr="004C4345">
        <w:rPr>
          <w:b/>
          <w:bCs/>
          <w:lang w:eastAsia="de-DE"/>
        </w:rPr>
        <w:t>ałącznik nr 3</w:t>
      </w:r>
      <w:r w:rsidR="004C4345">
        <w:rPr>
          <w:b/>
          <w:bCs/>
          <w:lang w:eastAsia="de-DE"/>
        </w:rPr>
        <w:t>)</w:t>
      </w:r>
      <w:r w:rsidRPr="004C4345">
        <w:rPr>
          <w:lang w:eastAsia="de-DE"/>
        </w:rPr>
        <w:t xml:space="preserve"> do </w:t>
      </w:r>
      <w:r w:rsidRPr="00CE3586">
        <w:rPr>
          <w:u w:val="single"/>
          <w:lang w:eastAsia="de-DE"/>
        </w:rPr>
        <w:t xml:space="preserve">SIWZ </w:t>
      </w:r>
      <w:r w:rsidRPr="00CE3586">
        <w:rPr>
          <w:lang w:eastAsia="de-DE"/>
        </w:rPr>
        <w:t>(składane w oryginale),</w:t>
      </w:r>
    </w:p>
    <w:p w14:paraId="01C2944B" w14:textId="77777777" w:rsidR="00975E12" w:rsidRDefault="00975E12" w:rsidP="00A57FD0">
      <w:pPr>
        <w:pStyle w:val="Akapitzlist"/>
        <w:numPr>
          <w:ilvl w:val="0"/>
          <w:numId w:val="4"/>
        </w:numPr>
        <w:spacing w:after="0"/>
        <w:jc w:val="both"/>
        <w:rPr>
          <w:lang w:eastAsia="de-DE"/>
        </w:rPr>
      </w:pPr>
      <w:r w:rsidRPr="00730DEC">
        <w:rPr>
          <w:b/>
          <w:bCs/>
          <w:lang w:eastAsia="de-DE"/>
        </w:rPr>
        <w:t xml:space="preserve">oświadczenie </w:t>
      </w:r>
      <w:r>
        <w:rPr>
          <w:lang w:eastAsia="de-DE"/>
        </w:rPr>
        <w:t xml:space="preserve">wykonawcy o braku podstaw wykluczenia z postepowania  </w:t>
      </w:r>
      <w:r w:rsidRPr="004C4345">
        <w:rPr>
          <w:b/>
          <w:bCs/>
          <w:lang w:eastAsia="de-DE"/>
        </w:rPr>
        <w:t>(załącznik nr</w:t>
      </w:r>
      <w:r w:rsidR="009B7C30" w:rsidRPr="004C4345">
        <w:rPr>
          <w:b/>
          <w:bCs/>
          <w:lang w:eastAsia="de-DE"/>
        </w:rPr>
        <w:t xml:space="preserve"> 4</w:t>
      </w:r>
      <w:r w:rsidRPr="004C4345">
        <w:rPr>
          <w:b/>
          <w:bCs/>
          <w:lang w:eastAsia="de-DE"/>
        </w:rPr>
        <w:t>)</w:t>
      </w:r>
      <w:r>
        <w:rPr>
          <w:lang w:eastAsia="de-DE"/>
        </w:rPr>
        <w:t xml:space="preserve"> – w celu potwierdzenia wymagań z Rozdziału IV SIWZ</w:t>
      </w:r>
    </w:p>
    <w:p w14:paraId="20BFAD02" w14:textId="77777777" w:rsidR="00975E12" w:rsidRPr="004C4345" w:rsidRDefault="00975E12" w:rsidP="00A57FD0">
      <w:pPr>
        <w:pStyle w:val="Akapitzlist"/>
        <w:numPr>
          <w:ilvl w:val="0"/>
          <w:numId w:val="4"/>
        </w:numPr>
        <w:spacing w:after="0"/>
        <w:jc w:val="both"/>
        <w:rPr>
          <w:lang w:eastAsia="de-DE"/>
        </w:rPr>
      </w:pPr>
      <w:r w:rsidRPr="004C4345">
        <w:rPr>
          <w:b/>
          <w:bCs/>
          <w:lang w:eastAsia="de-DE"/>
        </w:rPr>
        <w:t>oświadczenie</w:t>
      </w:r>
      <w:r w:rsidRPr="004C4345">
        <w:rPr>
          <w:lang w:eastAsia="de-DE"/>
        </w:rPr>
        <w:t xml:space="preserve"> o którym mowa w art. 24 ust. 1 pkt 23 ustawy </w:t>
      </w:r>
      <w:r w:rsidRPr="004C4345">
        <w:rPr>
          <w:b/>
          <w:bCs/>
          <w:lang w:eastAsia="de-DE"/>
        </w:rPr>
        <w:t xml:space="preserve">(załącznik nr </w:t>
      </w:r>
      <w:r w:rsidR="009B7C30" w:rsidRPr="004C4345">
        <w:rPr>
          <w:b/>
          <w:bCs/>
          <w:lang w:eastAsia="de-DE"/>
        </w:rPr>
        <w:t>5</w:t>
      </w:r>
      <w:r w:rsidRPr="004C4345">
        <w:rPr>
          <w:b/>
          <w:bCs/>
          <w:lang w:eastAsia="de-DE"/>
        </w:rPr>
        <w:t>)</w:t>
      </w:r>
    </w:p>
    <w:p w14:paraId="745CDC33" w14:textId="77777777" w:rsidR="00683DE3" w:rsidRPr="00CE3586" w:rsidRDefault="00683DE3" w:rsidP="00A57FD0">
      <w:pPr>
        <w:pStyle w:val="Akapitzlist"/>
        <w:numPr>
          <w:ilvl w:val="0"/>
          <w:numId w:val="4"/>
        </w:numPr>
        <w:spacing w:after="0"/>
        <w:ind w:left="567" w:hanging="283"/>
        <w:jc w:val="both"/>
        <w:rPr>
          <w:lang w:eastAsia="de-DE"/>
        </w:rPr>
      </w:pPr>
      <w:r w:rsidRPr="00CE3586">
        <w:rPr>
          <w:b/>
          <w:lang w:eastAsia="de-DE"/>
        </w:rPr>
        <w:t>pełnomocnictwo</w:t>
      </w:r>
      <w:r w:rsidRPr="00CE3586">
        <w:rPr>
          <w:lang w:eastAsia="de-DE"/>
        </w:rPr>
        <w:t xml:space="preserve"> do reprezentowania wykonawcy (wykonawców występujących wspólnie), o ile ofertę składa pełnomocnik (składane w oryginale lub kopii potwierdzonej za zgodność z oryginałem przez notariusza),</w:t>
      </w:r>
    </w:p>
    <w:p w14:paraId="29788365" w14:textId="77777777" w:rsidR="00C80B8A" w:rsidRPr="00683DE3" w:rsidRDefault="00C80B8A" w:rsidP="00683DE3">
      <w:pPr>
        <w:pStyle w:val="Akapitzlist"/>
        <w:spacing w:after="0"/>
        <w:ind w:left="567"/>
        <w:jc w:val="both"/>
        <w:rPr>
          <w:color w:val="FF0000"/>
          <w:lang w:eastAsia="de-DE"/>
        </w:rPr>
      </w:pPr>
    </w:p>
    <w:p w14:paraId="0F557EB4" w14:textId="04CA3A9C" w:rsidR="00C524EA" w:rsidRDefault="00683DE3" w:rsidP="00C524EA">
      <w:pPr>
        <w:rPr>
          <w:rFonts w:eastAsia="Arial Unicode MS"/>
          <w:b/>
          <w:bCs/>
        </w:rPr>
      </w:pPr>
      <w:r w:rsidRPr="00CE3586">
        <w:rPr>
          <w:lang w:eastAsia="de-DE"/>
        </w:rPr>
        <w:t xml:space="preserve">8.14. </w:t>
      </w:r>
      <w:r w:rsidR="00C524EA">
        <w:rPr>
          <w:rFonts w:eastAsia="Arial Unicode MS"/>
        </w:rPr>
        <w:t xml:space="preserve">Ofertę należy umieścić w jednej zapieczętowanej lub w inny trwały sposób zabezpieczonej kopercie wewnętrznej oraz jednej nieprzeźroczystej kopercie zewnętrznej oznaczonej napisem: </w:t>
      </w:r>
      <w:r w:rsidR="00C524EA" w:rsidRPr="003E751A">
        <w:rPr>
          <w:b/>
          <w:bCs/>
        </w:rPr>
        <w:t>„Oferta</w:t>
      </w:r>
      <w:r w:rsidR="003E751A" w:rsidRPr="003E751A">
        <w:rPr>
          <w:b/>
          <w:bCs/>
        </w:rPr>
        <w:t xml:space="preserve"> </w:t>
      </w:r>
      <w:r w:rsidR="00C524EA" w:rsidRPr="003E751A">
        <w:rPr>
          <w:b/>
          <w:bCs/>
        </w:rPr>
        <w:t xml:space="preserve">na </w:t>
      </w:r>
      <w:r w:rsidR="00C524EA" w:rsidRPr="003E751A">
        <w:rPr>
          <w:b/>
          <w:bCs/>
          <w:lang w:eastAsia="de-DE"/>
        </w:rPr>
        <w:t xml:space="preserve">dostarczenie </w:t>
      </w:r>
      <w:r w:rsidR="003E751A" w:rsidRPr="003E751A">
        <w:rPr>
          <w:b/>
          <w:bCs/>
          <w:lang w:eastAsia="de-DE"/>
        </w:rPr>
        <w:t xml:space="preserve">w formie leasingu </w:t>
      </w:r>
      <w:r w:rsidR="00C524EA" w:rsidRPr="003E751A">
        <w:rPr>
          <w:b/>
          <w:bCs/>
          <w:lang w:eastAsia="de-DE"/>
        </w:rPr>
        <w:t xml:space="preserve">używanego pojazdu ciężarowego do zbierania </w:t>
      </w:r>
      <w:r w:rsidR="003E751A">
        <w:rPr>
          <w:b/>
          <w:bCs/>
          <w:lang w:eastAsia="de-DE"/>
        </w:rPr>
        <w:br/>
      </w:r>
      <w:r w:rsidR="00C524EA" w:rsidRPr="003E751A">
        <w:rPr>
          <w:b/>
          <w:bCs/>
          <w:lang w:eastAsia="de-DE"/>
        </w:rPr>
        <w:t>i transportu odpadów komunalnych, numer postępowania</w:t>
      </w:r>
      <w:r w:rsidR="00730DEC" w:rsidRPr="003E751A">
        <w:rPr>
          <w:b/>
          <w:bCs/>
          <w:lang w:eastAsia="de-DE"/>
        </w:rPr>
        <w:t>1</w:t>
      </w:r>
      <w:r w:rsidR="00C524EA" w:rsidRPr="003E751A">
        <w:rPr>
          <w:b/>
          <w:bCs/>
          <w:lang w:eastAsia="de-DE"/>
        </w:rPr>
        <w:t>/2020,</w:t>
      </w:r>
      <w:r w:rsidR="00C524EA" w:rsidRPr="003E751A">
        <w:rPr>
          <w:b/>
          <w:bCs/>
        </w:rPr>
        <w:t>”</w:t>
      </w:r>
      <w:r w:rsidR="00C524EA">
        <w:rPr>
          <w:b/>
          <w:bCs/>
        </w:rPr>
        <w:t xml:space="preserve"> – nie otwierać przed dniem </w:t>
      </w:r>
      <w:bookmarkStart w:id="1" w:name="_Hlk56753838"/>
      <w:r w:rsidR="00A74434" w:rsidRPr="00A74434">
        <w:rPr>
          <w:b/>
          <w:bCs/>
          <w:highlight w:val="yellow"/>
        </w:rPr>
        <w:t>01.12</w:t>
      </w:r>
      <w:r w:rsidR="00743F94" w:rsidRPr="00A74434">
        <w:rPr>
          <w:b/>
          <w:bCs/>
          <w:highlight w:val="yellow"/>
          <w:lang w:eastAsia="de-DE"/>
        </w:rPr>
        <w:t>.2020 r. do godz. 12:00.</w:t>
      </w:r>
      <w:bookmarkEnd w:id="1"/>
    </w:p>
    <w:p w14:paraId="5DEA7E07" w14:textId="77777777" w:rsidR="00C524EA" w:rsidRDefault="00683DE3" w:rsidP="00C524EA">
      <w:pPr>
        <w:rPr>
          <w:rFonts w:eastAsia="Arial Unicode MS"/>
        </w:rPr>
      </w:pPr>
      <w:r w:rsidRPr="00C524EA">
        <w:rPr>
          <w:lang w:eastAsia="de-DE"/>
        </w:rPr>
        <w:t xml:space="preserve">8.15. </w:t>
      </w:r>
      <w:r w:rsidR="00C524EA">
        <w:rPr>
          <w:rFonts w:eastAsia="Arial Unicode MS"/>
        </w:rPr>
        <w:t>Na wewnętrznej kopercie należy podać nazwę i adres Wykonawcy, by umożliwić zwrot nie otwartej oferty w przypadku dostarczenia jej Zamawiającemu po terminie.</w:t>
      </w:r>
    </w:p>
    <w:p w14:paraId="07F1CD0E" w14:textId="77777777" w:rsidR="00683DE3" w:rsidRPr="00F91013" w:rsidRDefault="00683DE3" w:rsidP="00C524EA">
      <w:pPr>
        <w:spacing w:after="0"/>
        <w:ind w:left="284" w:hanging="284"/>
        <w:jc w:val="both"/>
        <w:rPr>
          <w:lang w:eastAsia="de-DE"/>
        </w:rPr>
      </w:pPr>
    </w:p>
    <w:p w14:paraId="625444E3"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1750C1EC" w14:textId="77777777" w:rsidTr="003B4131">
        <w:tc>
          <w:tcPr>
            <w:tcW w:w="9062" w:type="dxa"/>
            <w:tcBorders>
              <w:top w:val="nil"/>
              <w:left w:val="nil"/>
              <w:bottom w:val="nil"/>
              <w:right w:val="nil"/>
            </w:tcBorders>
            <w:shd w:val="clear" w:color="auto" w:fill="DAEEF3"/>
          </w:tcPr>
          <w:p w14:paraId="55E39826" w14:textId="77777777" w:rsidR="00E10A26" w:rsidRPr="00F91013" w:rsidRDefault="00E10A26" w:rsidP="00807871">
            <w:pPr>
              <w:spacing w:after="0"/>
              <w:jc w:val="both"/>
              <w:rPr>
                <w:b/>
                <w:lang w:eastAsia="de-DE"/>
              </w:rPr>
            </w:pPr>
            <w:r w:rsidRPr="00F91013">
              <w:rPr>
                <w:b/>
                <w:sz w:val="24"/>
                <w:lang w:eastAsia="de-DE"/>
              </w:rPr>
              <w:t xml:space="preserve">ROZDZIAŁ </w:t>
            </w:r>
            <w:r w:rsidR="0017351A" w:rsidRPr="00F91013">
              <w:rPr>
                <w:b/>
                <w:sz w:val="24"/>
                <w:lang w:eastAsia="de-DE"/>
              </w:rPr>
              <w:t>IX</w:t>
            </w:r>
            <w:r w:rsidRPr="00F91013">
              <w:rPr>
                <w:b/>
                <w:sz w:val="24"/>
                <w:lang w:eastAsia="de-DE"/>
              </w:rPr>
              <w:t xml:space="preserve"> – SKŁADANIE I OTWARCIE OFERT</w:t>
            </w:r>
          </w:p>
        </w:tc>
      </w:tr>
    </w:tbl>
    <w:p w14:paraId="102C4597" w14:textId="77777777" w:rsidR="00E10A26" w:rsidRPr="00F91013" w:rsidRDefault="00E10A26" w:rsidP="00807871">
      <w:pPr>
        <w:spacing w:after="0"/>
        <w:jc w:val="both"/>
        <w:rPr>
          <w:lang w:eastAsia="de-DE"/>
        </w:rPr>
      </w:pPr>
    </w:p>
    <w:p w14:paraId="0D7676F1" w14:textId="56FDFA7A" w:rsidR="00E10A26" w:rsidRPr="00F91013" w:rsidRDefault="0017351A" w:rsidP="00807871">
      <w:pPr>
        <w:spacing w:after="0"/>
        <w:ind w:left="284" w:hanging="284"/>
        <w:jc w:val="both"/>
        <w:rPr>
          <w:lang w:eastAsia="de-DE"/>
        </w:rPr>
      </w:pPr>
      <w:r w:rsidRPr="00F91013">
        <w:rPr>
          <w:lang w:eastAsia="de-DE"/>
        </w:rPr>
        <w:t>9</w:t>
      </w:r>
      <w:r w:rsidR="00E10A26" w:rsidRPr="00F91013">
        <w:rPr>
          <w:lang w:eastAsia="de-DE"/>
        </w:rPr>
        <w:t xml:space="preserve">.1.Ofertę wraz </w:t>
      </w:r>
      <w:r w:rsidR="00E731EF" w:rsidRPr="00F91013">
        <w:rPr>
          <w:lang w:eastAsia="de-DE"/>
        </w:rPr>
        <w:t xml:space="preserve">z dokumentami, o których mowa w </w:t>
      </w:r>
      <w:r w:rsidRPr="00F91013">
        <w:rPr>
          <w:lang w:eastAsia="de-DE"/>
        </w:rPr>
        <w:t>pkt. 8</w:t>
      </w:r>
      <w:r w:rsidR="00E10A26" w:rsidRPr="00F91013">
        <w:rPr>
          <w:lang w:eastAsia="de-DE"/>
        </w:rPr>
        <w:t>.13 SIWZ należy złożyć w terminie do dnia</w:t>
      </w:r>
      <w:r w:rsidR="00A74434">
        <w:rPr>
          <w:lang w:eastAsia="de-DE"/>
        </w:rPr>
        <w:t xml:space="preserve"> </w:t>
      </w:r>
      <w:r w:rsidR="00A74434" w:rsidRPr="00A74434">
        <w:rPr>
          <w:b/>
          <w:bCs/>
          <w:highlight w:val="yellow"/>
          <w:lang w:eastAsia="de-DE"/>
        </w:rPr>
        <w:t>01.12</w:t>
      </w:r>
      <w:r w:rsidR="00743F94" w:rsidRPr="00A74434">
        <w:rPr>
          <w:b/>
          <w:bCs/>
          <w:highlight w:val="yellow"/>
          <w:lang w:eastAsia="de-DE"/>
        </w:rPr>
        <w:t xml:space="preserve">.2020 </w:t>
      </w:r>
      <w:r w:rsidR="00743F94" w:rsidRPr="00743F94">
        <w:rPr>
          <w:b/>
          <w:bCs/>
          <w:highlight w:val="yellow"/>
          <w:lang w:eastAsia="de-DE"/>
        </w:rPr>
        <w:t>r. do godz. 1</w:t>
      </w:r>
      <w:r w:rsidR="00743F94">
        <w:rPr>
          <w:b/>
          <w:bCs/>
          <w:highlight w:val="yellow"/>
          <w:lang w:eastAsia="de-DE"/>
        </w:rPr>
        <w:t>1</w:t>
      </w:r>
      <w:r w:rsidR="00743F94" w:rsidRPr="00743F94">
        <w:rPr>
          <w:b/>
          <w:bCs/>
          <w:highlight w:val="yellow"/>
          <w:lang w:eastAsia="de-DE"/>
        </w:rPr>
        <w:t>:00.</w:t>
      </w:r>
      <w:r w:rsidR="00E10A26" w:rsidRPr="00EC6EC0">
        <w:rPr>
          <w:u w:val="single"/>
          <w:lang w:eastAsia="de-DE"/>
        </w:rPr>
        <w:t xml:space="preserve">w siedzibie </w:t>
      </w:r>
      <w:r w:rsidR="00683DE3" w:rsidRPr="00EC6EC0">
        <w:rPr>
          <w:u w:val="single"/>
          <w:lang w:eastAsia="de-DE"/>
        </w:rPr>
        <w:t xml:space="preserve">Zamawiającego, </w:t>
      </w:r>
      <w:r w:rsidR="002034DA" w:rsidRPr="00EC6EC0">
        <w:rPr>
          <w:u w:val="single"/>
          <w:lang w:eastAsia="de-DE"/>
        </w:rPr>
        <w:t xml:space="preserve">pokój nr </w:t>
      </w:r>
      <w:r w:rsidR="006A7441" w:rsidRPr="00EC6EC0">
        <w:rPr>
          <w:u w:val="single"/>
          <w:lang w:eastAsia="de-DE"/>
        </w:rPr>
        <w:t>16</w:t>
      </w:r>
    </w:p>
    <w:p w14:paraId="14BDC12A" w14:textId="77777777" w:rsidR="00E10A26" w:rsidRPr="00F91013" w:rsidRDefault="0017351A" w:rsidP="00807871">
      <w:pPr>
        <w:spacing w:after="0"/>
        <w:ind w:left="284" w:hanging="284"/>
        <w:jc w:val="both"/>
        <w:rPr>
          <w:lang w:eastAsia="de-DE"/>
        </w:rPr>
      </w:pPr>
      <w:r w:rsidRPr="00F91013">
        <w:rPr>
          <w:lang w:eastAsia="de-DE"/>
        </w:rPr>
        <w:t>9</w:t>
      </w:r>
      <w:r w:rsidR="00E10A26" w:rsidRPr="00F91013">
        <w:rPr>
          <w:lang w:eastAsia="de-DE"/>
        </w:rPr>
        <w:t>.2.Decydujące znaczenie dla zachowania terminu składania ofert ma data i godzina wpływu of</w:t>
      </w:r>
      <w:r w:rsidRPr="00F91013">
        <w:rPr>
          <w:lang w:eastAsia="de-DE"/>
        </w:rPr>
        <w:t>erty w</w:t>
      </w:r>
      <w:r w:rsidR="00EC1A8B" w:rsidRPr="00F91013">
        <w:rPr>
          <w:lang w:eastAsia="de-DE"/>
        </w:rPr>
        <w:t> </w:t>
      </w:r>
      <w:r w:rsidRPr="00F91013">
        <w:rPr>
          <w:lang w:eastAsia="de-DE"/>
        </w:rPr>
        <w:t>miejsce wskazane w pkt. 9</w:t>
      </w:r>
      <w:r w:rsidR="00E10A26" w:rsidRPr="00F91013">
        <w:rPr>
          <w:lang w:eastAsia="de-DE"/>
        </w:rPr>
        <w:t xml:space="preserve">.1. </w:t>
      </w:r>
    </w:p>
    <w:p w14:paraId="4EA811EB" w14:textId="5C91B60A" w:rsidR="00E10A26" w:rsidRPr="00F91013" w:rsidRDefault="0017351A" w:rsidP="00807871">
      <w:pPr>
        <w:spacing w:after="0"/>
        <w:ind w:left="284" w:hanging="284"/>
        <w:jc w:val="both"/>
        <w:rPr>
          <w:lang w:eastAsia="de-DE"/>
        </w:rPr>
      </w:pPr>
      <w:r w:rsidRPr="00F91013">
        <w:rPr>
          <w:lang w:eastAsia="de-DE"/>
        </w:rPr>
        <w:lastRenderedPageBreak/>
        <w:t>9</w:t>
      </w:r>
      <w:r w:rsidR="00E10A26" w:rsidRPr="00F91013">
        <w:rPr>
          <w:lang w:eastAsia="de-DE"/>
        </w:rPr>
        <w:t xml:space="preserve">.3.Otwarcie ofert nastąpi w </w:t>
      </w:r>
      <w:r w:rsidR="00E10A26" w:rsidRPr="001068E0">
        <w:rPr>
          <w:lang w:eastAsia="de-DE"/>
        </w:rPr>
        <w:t xml:space="preserve">dniu </w:t>
      </w:r>
      <w:r w:rsidR="00A74434">
        <w:rPr>
          <w:b/>
          <w:bCs/>
          <w:highlight w:val="yellow"/>
          <w:lang w:eastAsia="de-DE"/>
        </w:rPr>
        <w:t>01</w:t>
      </w:r>
      <w:r w:rsidR="00743F94" w:rsidRPr="00743F94">
        <w:rPr>
          <w:b/>
          <w:bCs/>
          <w:highlight w:val="yellow"/>
          <w:lang w:eastAsia="de-DE"/>
        </w:rPr>
        <w:t>.1</w:t>
      </w:r>
      <w:r w:rsidR="00A74434">
        <w:rPr>
          <w:b/>
          <w:bCs/>
          <w:highlight w:val="yellow"/>
          <w:lang w:eastAsia="de-DE"/>
        </w:rPr>
        <w:t>2</w:t>
      </w:r>
      <w:r w:rsidR="00743F94" w:rsidRPr="00743F94">
        <w:rPr>
          <w:b/>
          <w:bCs/>
          <w:highlight w:val="yellow"/>
          <w:lang w:eastAsia="de-DE"/>
        </w:rPr>
        <w:t>.2020 r. o godz. 12:00.</w:t>
      </w:r>
      <w:r w:rsidR="00E10A26" w:rsidRPr="00EC6EC0">
        <w:rPr>
          <w:lang w:eastAsia="de-DE"/>
        </w:rPr>
        <w:t>w</w:t>
      </w:r>
      <w:r w:rsidR="00E10A26" w:rsidRPr="001068E0">
        <w:rPr>
          <w:lang w:eastAsia="de-DE"/>
        </w:rPr>
        <w:t xml:space="preserve"> siedzibie </w:t>
      </w:r>
      <w:r w:rsidR="006A7441" w:rsidRPr="001068E0">
        <w:rPr>
          <w:lang w:eastAsia="de-DE"/>
        </w:rPr>
        <w:t>Zakładu Gospodarki Komunalnej Sp. z o.o. pokój nr 16</w:t>
      </w:r>
    </w:p>
    <w:p w14:paraId="20C43DEA" w14:textId="1D4D01F8" w:rsidR="00E10A26" w:rsidRPr="00F91013" w:rsidRDefault="0017351A" w:rsidP="00807871">
      <w:pPr>
        <w:spacing w:after="0"/>
        <w:ind w:left="284" w:hanging="284"/>
        <w:jc w:val="both"/>
        <w:rPr>
          <w:lang w:eastAsia="de-DE"/>
        </w:rPr>
      </w:pPr>
      <w:r w:rsidRPr="00F91013">
        <w:rPr>
          <w:lang w:eastAsia="de-DE"/>
        </w:rPr>
        <w:t>9</w:t>
      </w:r>
      <w:r w:rsidR="00E10A26" w:rsidRPr="00F91013">
        <w:rPr>
          <w:lang w:eastAsia="de-DE"/>
        </w:rPr>
        <w:t xml:space="preserve">.4.Wykonawca może wprowadzić zmiany do złożonej oferty, pod warunkiem, że </w:t>
      </w:r>
      <w:r w:rsidRPr="00F91013">
        <w:rPr>
          <w:lang w:eastAsia="de-DE"/>
        </w:rPr>
        <w:t>Z</w:t>
      </w:r>
      <w:r w:rsidR="00E10A26" w:rsidRPr="00F91013">
        <w:rPr>
          <w:lang w:eastAsia="de-DE"/>
        </w:rPr>
        <w:t>amawiający otrzyma</w:t>
      </w:r>
      <w:r w:rsidR="00DB596F">
        <w:rPr>
          <w:lang w:eastAsia="de-DE"/>
        </w:rPr>
        <w:t xml:space="preserve"> </w:t>
      </w:r>
      <w:r w:rsidR="00E10A26" w:rsidRPr="00F91013">
        <w:rPr>
          <w:lang w:eastAsia="de-DE"/>
        </w:rPr>
        <w:t xml:space="preserve">pisemne zawiadomienie o wprowadzeniu zmian do oferty przed upływem terminu składania ofert. Powiadomienie o wprowadzeniu zmian musi być złożone według takich samych zasad, jak składana oferta, w kopercie oznaczonej jak w pkt </w:t>
      </w:r>
      <w:r w:rsidR="00665578" w:rsidRPr="00F91013">
        <w:rPr>
          <w:lang w:eastAsia="de-DE"/>
        </w:rPr>
        <w:t>8.15</w:t>
      </w:r>
      <w:r w:rsidR="00E10A26" w:rsidRPr="00F91013">
        <w:rPr>
          <w:lang w:eastAsia="de-DE"/>
        </w:rPr>
        <w:t xml:space="preserve">. z dodatkowym oznaczeniem „ZMIANA”. </w:t>
      </w:r>
    </w:p>
    <w:p w14:paraId="2387EFCF" w14:textId="77777777" w:rsidR="00E10A26" w:rsidRPr="00F91013" w:rsidRDefault="0017351A" w:rsidP="00807871">
      <w:pPr>
        <w:spacing w:after="0"/>
        <w:ind w:left="284" w:hanging="284"/>
        <w:jc w:val="both"/>
        <w:rPr>
          <w:lang w:eastAsia="de-DE"/>
        </w:rPr>
      </w:pPr>
      <w:r w:rsidRPr="00F91013">
        <w:rPr>
          <w:lang w:eastAsia="de-DE"/>
        </w:rPr>
        <w:t>9</w:t>
      </w:r>
      <w:r w:rsidR="00E10A26" w:rsidRPr="00F91013">
        <w:rPr>
          <w:lang w:eastAsia="de-DE"/>
        </w:rPr>
        <w:t xml:space="preserve">.5.Wykonawca może przed upływem terminu składania ofert wycofać ofertę, poprzez złożenie pisemnego powiadomienia podpisanego przez osobę (osoby) uprawnioną do reprezentowania wykonawcy.  </w:t>
      </w:r>
    </w:p>
    <w:p w14:paraId="31079BB6" w14:textId="77777777" w:rsidR="00E10A26" w:rsidRPr="00F91013" w:rsidRDefault="0017351A" w:rsidP="00807871">
      <w:pPr>
        <w:spacing w:after="0"/>
        <w:ind w:left="284" w:hanging="284"/>
        <w:jc w:val="both"/>
        <w:rPr>
          <w:lang w:eastAsia="de-DE"/>
        </w:rPr>
      </w:pPr>
      <w:r w:rsidRPr="00F91013">
        <w:rPr>
          <w:lang w:eastAsia="de-DE"/>
        </w:rPr>
        <w:t>9</w:t>
      </w:r>
      <w:r w:rsidR="00E10A26" w:rsidRPr="00F91013">
        <w:rPr>
          <w:lang w:eastAsia="de-DE"/>
        </w:rPr>
        <w:t xml:space="preserve">.6.Otwarcie ofert jest jawne. Wykonawcy mogą uczestniczyć w sesji otwarcia ofert. </w:t>
      </w:r>
    </w:p>
    <w:p w14:paraId="0BED61D9" w14:textId="2E513A59" w:rsidR="00E10A26" w:rsidRPr="00F91013" w:rsidRDefault="0017351A" w:rsidP="00807871">
      <w:pPr>
        <w:spacing w:after="0"/>
        <w:jc w:val="both"/>
        <w:rPr>
          <w:lang w:eastAsia="de-DE"/>
        </w:rPr>
      </w:pPr>
      <w:r w:rsidRPr="00F91013">
        <w:rPr>
          <w:lang w:eastAsia="de-DE"/>
        </w:rPr>
        <w:t>9</w:t>
      </w:r>
      <w:r w:rsidR="00E10A26" w:rsidRPr="00F91013">
        <w:rPr>
          <w:lang w:eastAsia="de-DE"/>
        </w:rPr>
        <w:t xml:space="preserve">.7.Oferty złożone po terminie, o którym mowa w punkcie </w:t>
      </w:r>
      <w:r w:rsidRPr="00F91013">
        <w:rPr>
          <w:lang w:eastAsia="de-DE"/>
        </w:rPr>
        <w:t>9</w:t>
      </w:r>
      <w:r w:rsidR="00E10A26" w:rsidRPr="00F91013">
        <w:rPr>
          <w:lang w:eastAsia="de-DE"/>
        </w:rPr>
        <w:t>.1. zostaną zwrócone wykonawcom po upływie terminu do wniesienia odwołania. Zamawiający niezwłocznie po upływie terminu składania ofert zawiadomi</w:t>
      </w:r>
      <w:r w:rsidR="00DB596F">
        <w:rPr>
          <w:lang w:eastAsia="de-DE"/>
        </w:rPr>
        <w:t xml:space="preserve"> </w:t>
      </w:r>
      <w:r w:rsidRPr="00F91013">
        <w:rPr>
          <w:lang w:eastAsia="de-DE"/>
        </w:rPr>
        <w:t>W</w:t>
      </w:r>
      <w:r w:rsidR="00E10A26" w:rsidRPr="00F91013">
        <w:rPr>
          <w:lang w:eastAsia="de-DE"/>
        </w:rPr>
        <w:t>ykonawcę o złożeniu oferty po terminie.</w:t>
      </w:r>
    </w:p>
    <w:p w14:paraId="2CCF754F"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72"/>
      </w:tblGrid>
      <w:tr w:rsidR="00E10A26" w:rsidRPr="00F91013" w14:paraId="3F43FAE7" w14:textId="77777777" w:rsidTr="003B4131">
        <w:tc>
          <w:tcPr>
            <w:tcW w:w="9180" w:type="dxa"/>
            <w:tcBorders>
              <w:top w:val="nil"/>
              <w:left w:val="nil"/>
              <w:bottom w:val="nil"/>
              <w:right w:val="nil"/>
            </w:tcBorders>
            <w:shd w:val="clear" w:color="auto" w:fill="DAEEF3"/>
          </w:tcPr>
          <w:p w14:paraId="2DD4295F" w14:textId="77777777" w:rsidR="00E10A26" w:rsidRPr="00F91013" w:rsidRDefault="00E10A26" w:rsidP="00807871">
            <w:pPr>
              <w:spacing w:after="0"/>
              <w:jc w:val="both"/>
              <w:rPr>
                <w:b/>
                <w:lang w:eastAsia="de-DE"/>
              </w:rPr>
            </w:pPr>
            <w:r w:rsidRPr="00F91013">
              <w:rPr>
                <w:b/>
                <w:sz w:val="24"/>
                <w:lang w:eastAsia="de-DE"/>
              </w:rPr>
              <w:t>ROZDZIAŁ X – OPIS SPOSOBU OBLICZANIA CENY</w:t>
            </w:r>
          </w:p>
        </w:tc>
      </w:tr>
    </w:tbl>
    <w:p w14:paraId="2DFD3E25" w14:textId="77777777" w:rsidR="00E41704" w:rsidRPr="00F91013" w:rsidRDefault="00E41704" w:rsidP="00E41704">
      <w:pPr>
        <w:spacing w:after="0"/>
        <w:jc w:val="both"/>
        <w:rPr>
          <w:lang w:eastAsia="de-DE"/>
        </w:rPr>
      </w:pPr>
    </w:p>
    <w:p w14:paraId="6745DD31" w14:textId="77777777" w:rsidR="00E41704" w:rsidRPr="00F91013" w:rsidRDefault="00E41704" w:rsidP="00E41704">
      <w:pPr>
        <w:spacing w:after="0"/>
        <w:ind w:left="284" w:hanging="284"/>
        <w:jc w:val="both"/>
        <w:rPr>
          <w:lang w:eastAsia="de-DE"/>
        </w:rPr>
      </w:pPr>
      <w:r>
        <w:rPr>
          <w:lang w:eastAsia="de-DE"/>
        </w:rPr>
        <w:t>10</w:t>
      </w:r>
      <w:r w:rsidRPr="00F91013">
        <w:rPr>
          <w:lang w:eastAsia="de-DE"/>
        </w:rPr>
        <w:t xml:space="preserve">.1.Ceny w ofercie muszą być wyrażone w złotych polskich (PLN), z dokładnością do dwóch miejsc po przecinku. </w:t>
      </w:r>
    </w:p>
    <w:p w14:paraId="7E439323" w14:textId="77777777" w:rsidR="00E41704" w:rsidRDefault="00E41704" w:rsidP="00E41704">
      <w:pPr>
        <w:spacing w:after="0"/>
        <w:ind w:left="284" w:hanging="284"/>
        <w:jc w:val="both"/>
        <w:rPr>
          <w:lang w:eastAsia="de-DE"/>
        </w:rPr>
      </w:pPr>
      <w:r>
        <w:rPr>
          <w:lang w:eastAsia="de-DE"/>
        </w:rPr>
        <w:t>10</w:t>
      </w:r>
      <w:r w:rsidRPr="00F91013">
        <w:rPr>
          <w:lang w:eastAsia="de-DE"/>
        </w:rPr>
        <w:t>.2.Wykonawca podając ceny zgodnie z formularzem ofertowym musi uwzględnić wszelkie koszty niezbędne dla prawidłowego i pełnego wykonania zamówienia</w:t>
      </w:r>
      <w:r>
        <w:rPr>
          <w:lang w:eastAsia="de-DE"/>
        </w:rPr>
        <w:t>, w szczególności:</w:t>
      </w:r>
    </w:p>
    <w:p w14:paraId="0170ACF7" w14:textId="5D1A578E" w:rsidR="00E41704" w:rsidRPr="004156C1" w:rsidRDefault="00E41704" w:rsidP="00E41704">
      <w:pPr>
        <w:pStyle w:val="Akapitzlist"/>
        <w:numPr>
          <w:ilvl w:val="0"/>
          <w:numId w:val="13"/>
        </w:numPr>
        <w:spacing w:after="0"/>
        <w:jc w:val="both"/>
        <w:rPr>
          <w:rFonts w:asciiTheme="minorHAnsi" w:hAnsiTheme="minorHAnsi" w:cstheme="minorHAnsi"/>
          <w:lang w:eastAsia="de-DE"/>
        </w:rPr>
      </w:pPr>
      <w:r w:rsidRPr="004156C1">
        <w:rPr>
          <w:rFonts w:asciiTheme="minorHAnsi" w:hAnsiTheme="minorHAnsi" w:cstheme="minorHAnsi"/>
          <w:lang w:eastAsia="de-DE"/>
        </w:rPr>
        <w:t xml:space="preserve">cenę zakupu pojazdu o wymaganych przez Zamawiającego parametrach techniczno-eksploatacyjnych </w:t>
      </w:r>
      <w:r>
        <w:rPr>
          <w:rFonts w:asciiTheme="minorHAnsi" w:hAnsiTheme="minorHAnsi" w:cstheme="minorHAnsi"/>
          <w:lang w:eastAsia="de-DE"/>
        </w:rPr>
        <w:t>(</w:t>
      </w:r>
      <w:r w:rsidRPr="004156C1">
        <w:rPr>
          <w:rFonts w:asciiTheme="minorHAnsi" w:hAnsiTheme="minorHAnsi" w:cstheme="minorHAnsi"/>
        </w:rPr>
        <w:t xml:space="preserve">Wykonawca zobowiązany jest podać w ofercie łączną cenę brutto za wykonanie zamówienia obliczoną jako sumę: wartości wpłaty początkowej </w:t>
      </w:r>
      <w:r w:rsidRPr="00EC6EC0">
        <w:rPr>
          <w:rFonts w:asciiTheme="minorHAnsi" w:hAnsiTheme="minorHAnsi" w:cstheme="minorHAnsi"/>
        </w:rPr>
        <w:t>(</w:t>
      </w:r>
      <w:r w:rsidR="004C7528" w:rsidRPr="00EC6EC0">
        <w:rPr>
          <w:rFonts w:asciiTheme="minorHAnsi" w:hAnsiTheme="minorHAnsi" w:cstheme="minorHAnsi"/>
        </w:rPr>
        <w:t>30</w:t>
      </w:r>
      <w:r w:rsidRPr="00EC6EC0">
        <w:rPr>
          <w:rFonts w:asciiTheme="minorHAnsi" w:hAnsiTheme="minorHAnsi" w:cstheme="minorHAnsi"/>
        </w:rPr>
        <w:t>%</w:t>
      </w:r>
      <w:r w:rsidRPr="004156C1">
        <w:rPr>
          <w:rFonts w:asciiTheme="minorHAnsi" w:hAnsiTheme="minorHAnsi" w:cstheme="minorHAnsi"/>
        </w:rPr>
        <w:t xml:space="preserve"> wartości </w:t>
      </w:r>
      <w:r>
        <w:rPr>
          <w:rFonts w:asciiTheme="minorHAnsi" w:hAnsiTheme="minorHAnsi" w:cstheme="minorHAnsi"/>
        </w:rPr>
        <w:t>pojaz</w:t>
      </w:r>
      <w:r w:rsidRPr="004156C1">
        <w:rPr>
          <w:rFonts w:asciiTheme="minorHAnsi" w:hAnsiTheme="minorHAnsi" w:cstheme="minorHAnsi"/>
        </w:rPr>
        <w:t xml:space="preserve">du), wartości równych </w:t>
      </w:r>
      <w:r w:rsidR="004C7528" w:rsidRPr="00EC6EC0">
        <w:rPr>
          <w:rFonts w:asciiTheme="minorHAnsi" w:hAnsiTheme="minorHAnsi" w:cstheme="minorHAnsi"/>
          <w:b/>
        </w:rPr>
        <w:t>36</w:t>
      </w:r>
      <w:r w:rsidRPr="00EC6EC0">
        <w:rPr>
          <w:rFonts w:asciiTheme="minorHAnsi" w:hAnsiTheme="minorHAnsi" w:cstheme="minorHAnsi"/>
          <w:b/>
        </w:rPr>
        <w:t xml:space="preserve"> rat</w:t>
      </w:r>
      <w:r w:rsidRPr="004156C1">
        <w:rPr>
          <w:rFonts w:asciiTheme="minorHAnsi" w:hAnsiTheme="minorHAnsi" w:cstheme="minorHAnsi"/>
        </w:rPr>
        <w:t xml:space="preserve"> leasingowych oraz wartości wykupu przedmiotu leasingu </w:t>
      </w:r>
      <w:r w:rsidRPr="00EC6EC0">
        <w:rPr>
          <w:rFonts w:asciiTheme="minorHAnsi" w:hAnsiTheme="minorHAnsi" w:cstheme="minorHAnsi"/>
        </w:rPr>
        <w:t xml:space="preserve">stanowiącą </w:t>
      </w:r>
      <w:r w:rsidR="004C7528" w:rsidRPr="00EC6EC0">
        <w:rPr>
          <w:rFonts w:asciiTheme="minorHAnsi" w:hAnsiTheme="minorHAnsi" w:cstheme="minorHAnsi"/>
        </w:rPr>
        <w:t>1</w:t>
      </w:r>
      <w:r w:rsidRPr="00EC6EC0">
        <w:rPr>
          <w:rFonts w:asciiTheme="minorHAnsi" w:hAnsiTheme="minorHAnsi" w:cstheme="minorHAnsi"/>
        </w:rPr>
        <w:t>%</w:t>
      </w:r>
      <w:r w:rsidRPr="004156C1">
        <w:rPr>
          <w:rFonts w:asciiTheme="minorHAnsi" w:hAnsiTheme="minorHAnsi" w:cstheme="minorHAnsi"/>
        </w:rPr>
        <w:t xml:space="preserve"> wartości </w:t>
      </w:r>
      <w:r>
        <w:rPr>
          <w:rFonts w:asciiTheme="minorHAnsi" w:hAnsiTheme="minorHAnsi" w:cstheme="minorHAnsi"/>
        </w:rPr>
        <w:t>pojazdu</w:t>
      </w:r>
      <w:r w:rsidRPr="004156C1">
        <w:rPr>
          <w:rFonts w:asciiTheme="minorHAnsi" w:hAnsiTheme="minorHAnsi" w:cstheme="minorHAnsi"/>
          <w:lang w:eastAsia="de-DE"/>
        </w:rPr>
        <w:t>,</w:t>
      </w:r>
    </w:p>
    <w:p w14:paraId="5AA82DF6" w14:textId="77777777" w:rsidR="00E41704" w:rsidRDefault="00E41704" w:rsidP="00E41704">
      <w:pPr>
        <w:pStyle w:val="Akapitzlist"/>
        <w:numPr>
          <w:ilvl w:val="0"/>
          <w:numId w:val="13"/>
        </w:numPr>
        <w:spacing w:after="0"/>
        <w:jc w:val="both"/>
        <w:rPr>
          <w:lang w:eastAsia="de-DE"/>
        </w:rPr>
      </w:pPr>
      <w:r>
        <w:rPr>
          <w:lang w:eastAsia="de-DE"/>
        </w:rPr>
        <w:t>koszt dostawy pojazdu do siedziby Zamawiającego,</w:t>
      </w:r>
    </w:p>
    <w:p w14:paraId="00F812FC" w14:textId="77777777" w:rsidR="00E41704" w:rsidRDefault="00E41704" w:rsidP="00E41704">
      <w:pPr>
        <w:pStyle w:val="Akapitzlist"/>
        <w:numPr>
          <w:ilvl w:val="0"/>
          <w:numId w:val="13"/>
        </w:numPr>
        <w:spacing w:after="0"/>
        <w:jc w:val="both"/>
        <w:rPr>
          <w:lang w:eastAsia="de-DE"/>
        </w:rPr>
      </w:pPr>
      <w:r>
        <w:rPr>
          <w:lang w:eastAsia="de-DE"/>
        </w:rPr>
        <w:t>przeszkolenie obsługi,</w:t>
      </w:r>
    </w:p>
    <w:p w14:paraId="47FCF99B" w14:textId="77777777" w:rsidR="00E41704" w:rsidRPr="006049E2" w:rsidRDefault="00E41704" w:rsidP="00E41704">
      <w:pPr>
        <w:pStyle w:val="Akapitzlist"/>
        <w:numPr>
          <w:ilvl w:val="0"/>
          <w:numId w:val="13"/>
        </w:numPr>
        <w:spacing w:after="0"/>
        <w:jc w:val="both"/>
        <w:rPr>
          <w:lang w:eastAsia="de-DE"/>
        </w:rPr>
      </w:pPr>
      <w:r w:rsidRPr="00F91013">
        <w:rPr>
          <w:lang w:eastAsia="de-DE"/>
        </w:rPr>
        <w:t>wszelkie opłaty i podatki wynikające z obowiązujących przepisów.</w:t>
      </w:r>
    </w:p>
    <w:p w14:paraId="4F0081A8" w14:textId="77777777" w:rsidR="00E41704" w:rsidRDefault="00E41704" w:rsidP="00E41704">
      <w:pPr>
        <w:spacing w:after="0"/>
        <w:ind w:left="284" w:hanging="284"/>
        <w:jc w:val="both"/>
        <w:rPr>
          <w:lang w:eastAsia="de-DE"/>
        </w:rPr>
      </w:pPr>
    </w:p>
    <w:p w14:paraId="617AE0DF" w14:textId="77777777" w:rsidR="00E41704" w:rsidRPr="00F91013" w:rsidRDefault="00E41704" w:rsidP="00E41704">
      <w:pPr>
        <w:spacing w:after="0"/>
        <w:ind w:left="284" w:hanging="284"/>
        <w:jc w:val="both"/>
        <w:rPr>
          <w:spacing w:val="-20"/>
          <w:lang w:eastAsia="de-DE"/>
        </w:rPr>
      </w:pPr>
      <w:r>
        <w:rPr>
          <w:lang w:eastAsia="de-DE"/>
        </w:rPr>
        <w:t>10</w:t>
      </w:r>
      <w:r w:rsidRPr="00F91013">
        <w:rPr>
          <w:lang w:eastAsia="de-DE"/>
        </w:rPr>
        <w:t>.3.Jeżeli złożono ofertę, której wybór prowadziłby do powstania u Zamawia</w:t>
      </w:r>
      <w:r w:rsidRPr="00BA0E41">
        <w:rPr>
          <w:lang w:eastAsia="de-DE"/>
        </w:rPr>
        <w:t>jące</w:t>
      </w:r>
      <w:r>
        <w:rPr>
          <w:lang w:eastAsia="de-DE"/>
        </w:rPr>
        <w:t>go</w:t>
      </w:r>
      <w:r w:rsidRPr="00F91013">
        <w:rPr>
          <w:lang w:eastAsia="de-DE"/>
        </w:rPr>
        <w:t xml:space="preserve"> obowiązku podatkowego zgodnie z przepisami</w:t>
      </w:r>
      <w:r>
        <w:rPr>
          <w:lang w:eastAsia="de-DE"/>
        </w:rPr>
        <w:t xml:space="preserve"> o podatku od towarów i usług, Z</w:t>
      </w:r>
      <w:r w:rsidRPr="00F91013">
        <w:rPr>
          <w:lang w:eastAsia="de-DE"/>
        </w:rPr>
        <w:t>amawiający w c</w:t>
      </w:r>
      <w:r>
        <w:rPr>
          <w:lang w:eastAsia="de-DE"/>
        </w:rPr>
        <w:t>elu oceny takiej oferty doliczy</w:t>
      </w:r>
      <w:r w:rsidRPr="00F91013">
        <w:rPr>
          <w:lang w:eastAsia="de-DE"/>
        </w:rPr>
        <w:t xml:space="preserve"> do przedstawionej w niej ceny podatek od towarów i usług, który miałby obowiązek rozliczyć zgodnie z tymi przepisami. Wykonawca, składając ofertę, informuje Zamawiając</w:t>
      </w:r>
      <w:r>
        <w:rPr>
          <w:lang w:eastAsia="de-DE"/>
        </w:rPr>
        <w:t>ego</w:t>
      </w:r>
      <w:r w:rsidRPr="00F91013">
        <w:rPr>
          <w:lang w:eastAsia="de-DE"/>
        </w:rPr>
        <w:t>, czy wybór oferty będzie prowadzić do powstania u Zamawiając</w:t>
      </w:r>
      <w:r>
        <w:rPr>
          <w:lang w:eastAsia="de-DE"/>
        </w:rPr>
        <w:t>ego</w:t>
      </w:r>
      <w:r w:rsidRPr="00F91013">
        <w:rPr>
          <w:lang w:eastAsia="de-DE"/>
        </w:rPr>
        <w:t xml:space="preserve"> obowiązku podatkowego, wskazując</w:t>
      </w:r>
      <w:r>
        <w:rPr>
          <w:lang w:eastAsia="de-DE"/>
        </w:rPr>
        <w:t xml:space="preserve"> </w:t>
      </w:r>
      <w:r w:rsidRPr="00F91013">
        <w:rPr>
          <w:lang w:eastAsia="de-DE"/>
        </w:rPr>
        <w:t xml:space="preserve">nazwę (rodzaj) towaru lub usługi, których dostawa lub świadczenie będzie prowadzić do jego powstania, oraz wskazując ich wartość bez kwoty podatku.  </w:t>
      </w:r>
    </w:p>
    <w:p w14:paraId="4211B8DB" w14:textId="77777777" w:rsidR="00E41704" w:rsidRPr="00F91013" w:rsidRDefault="00E41704" w:rsidP="00E41704">
      <w:pPr>
        <w:spacing w:after="0"/>
        <w:ind w:left="284" w:hanging="284"/>
        <w:jc w:val="both"/>
        <w:rPr>
          <w:lang w:eastAsia="de-DE"/>
        </w:rPr>
      </w:pPr>
      <w:r>
        <w:rPr>
          <w:lang w:eastAsia="de-DE"/>
        </w:rPr>
        <w:t>10</w:t>
      </w:r>
      <w:r w:rsidRPr="00F91013">
        <w:rPr>
          <w:lang w:eastAsia="de-DE"/>
        </w:rPr>
        <w:t>.4</w:t>
      </w:r>
      <w:r>
        <w:rPr>
          <w:lang w:eastAsia="de-DE"/>
        </w:rPr>
        <w:t>.Rozliczenia między Z</w:t>
      </w:r>
      <w:r w:rsidRPr="00F91013">
        <w:rPr>
          <w:lang w:eastAsia="de-DE"/>
        </w:rPr>
        <w:t xml:space="preserve">amawiającym a wykonawcą będą prowadzone w PLN. </w:t>
      </w:r>
    </w:p>
    <w:p w14:paraId="3CED8E56" w14:textId="569DCFC1" w:rsidR="004870A6" w:rsidRDefault="004870A6" w:rsidP="00807871">
      <w:pPr>
        <w:spacing w:after="0"/>
        <w:jc w:val="both"/>
        <w:rPr>
          <w:lang w:eastAsia="de-DE"/>
        </w:rPr>
      </w:pPr>
    </w:p>
    <w:p w14:paraId="7F3811E6" w14:textId="2513AF40" w:rsidR="004C7528" w:rsidRDefault="004C7528" w:rsidP="00807871">
      <w:pPr>
        <w:spacing w:after="0"/>
        <w:jc w:val="both"/>
        <w:rPr>
          <w:lang w:eastAsia="de-DE"/>
        </w:rPr>
      </w:pPr>
    </w:p>
    <w:p w14:paraId="7F36E61D" w14:textId="77777777" w:rsidR="004C7528" w:rsidRDefault="004C7528" w:rsidP="00807871">
      <w:pPr>
        <w:spacing w:after="0"/>
        <w:jc w:val="both"/>
        <w:rPr>
          <w:lang w:eastAsia="de-DE"/>
        </w:rPr>
      </w:pPr>
    </w:p>
    <w:p w14:paraId="007A5ED9" w14:textId="77777777" w:rsidR="00E41704" w:rsidRPr="00F91013" w:rsidRDefault="00E41704"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0C103A33" w14:textId="77777777" w:rsidTr="003B4131">
        <w:tc>
          <w:tcPr>
            <w:tcW w:w="9062" w:type="dxa"/>
            <w:tcBorders>
              <w:top w:val="nil"/>
              <w:left w:val="nil"/>
              <w:bottom w:val="nil"/>
              <w:right w:val="nil"/>
            </w:tcBorders>
            <w:shd w:val="clear" w:color="auto" w:fill="DAEEF3"/>
          </w:tcPr>
          <w:p w14:paraId="719569FE" w14:textId="77777777" w:rsidR="00E10A26" w:rsidRPr="00F91013" w:rsidRDefault="00E10A26" w:rsidP="00807871">
            <w:pPr>
              <w:spacing w:after="0"/>
              <w:jc w:val="both"/>
              <w:rPr>
                <w:b/>
                <w:lang w:eastAsia="de-DE"/>
              </w:rPr>
            </w:pPr>
            <w:r w:rsidRPr="00F91013">
              <w:rPr>
                <w:b/>
                <w:sz w:val="24"/>
                <w:lang w:eastAsia="de-DE"/>
              </w:rPr>
              <w:lastRenderedPageBreak/>
              <w:t>ROZDZIAŁ XI – BADANIE OFERT</w:t>
            </w:r>
          </w:p>
        </w:tc>
      </w:tr>
    </w:tbl>
    <w:p w14:paraId="65957E62" w14:textId="77777777" w:rsidR="00E10A26" w:rsidRPr="00F91013" w:rsidRDefault="00E10A26" w:rsidP="00807871">
      <w:pPr>
        <w:spacing w:after="0"/>
        <w:jc w:val="both"/>
        <w:rPr>
          <w:lang w:eastAsia="de-DE"/>
        </w:rPr>
      </w:pPr>
    </w:p>
    <w:p w14:paraId="331E56DC" w14:textId="77777777" w:rsidR="00E10A26" w:rsidRPr="00F91013" w:rsidRDefault="00E10A26" w:rsidP="00807871">
      <w:pPr>
        <w:spacing w:after="0"/>
        <w:ind w:left="284" w:hanging="284"/>
        <w:jc w:val="both"/>
        <w:rPr>
          <w:lang w:eastAsia="de-DE"/>
        </w:rPr>
      </w:pPr>
      <w:r w:rsidRPr="00F91013">
        <w:rPr>
          <w:lang w:eastAsia="de-DE"/>
        </w:rPr>
        <w:t>1</w:t>
      </w:r>
      <w:r w:rsidR="006D5E79">
        <w:rPr>
          <w:lang w:eastAsia="de-DE"/>
        </w:rPr>
        <w:t>1</w:t>
      </w:r>
      <w:r w:rsidRPr="00F91013">
        <w:rPr>
          <w:lang w:eastAsia="de-DE"/>
        </w:rPr>
        <w:t>.1.</w:t>
      </w:r>
      <w:r w:rsidR="00404D1C" w:rsidRPr="00F91013">
        <w:rPr>
          <w:lang w:eastAsia="de-DE"/>
        </w:rPr>
        <w:t xml:space="preserve">W toku badania i oceny ofert </w:t>
      </w:r>
      <w:r w:rsidR="0063372C" w:rsidRPr="00F91013">
        <w:rPr>
          <w:lang w:eastAsia="de-DE"/>
        </w:rPr>
        <w:t>Z</w:t>
      </w:r>
      <w:r w:rsidR="00C84045">
        <w:rPr>
          <w:lang w:eastAsia="de-DE"/>
        </w:rPr>
        <w:t>amawiający może</w:t>
      </w:r>
      <w:r w:rsidR="00404D1C" w:rsidRPr="00F91013">
        <w:rPr>
          <w:lang w:eastAsia="de-DE"/>
        </w:rPr>
        <w:t xml:space="preserve"> żądać od w</w:t>
      </w:r>
      <w:r w:rsidRPr="00F91013">
        <w:rPr>
          <w:lang w:eastAsia="de-DE"/>
        </w:rPr>
        <w:t xml:space="preserve">ykonawców wyjaśnień dotyczących treści złożonych ofert. </w:t>
      </w:r>
    </w:p>
    <w:p w14:paraId="2DF706EC" w14:textId="7D382518" w:rsidR="00E10A26" w:rsidRPr="00F91013" w:rsidRDefault="006D5E79" w:rsidP="00807871">
      <w:pPr>
        <w:spacing w:after="0"/>
        <w:ind w:left="284" w:hanging="284"/>
        <w:jc w:val="both"/>
        <w:rPr>
          <w:lang w:eastAsia="de-DE"/>
        </w:rPr>
      </w:pPr>
      <w:r>
        <w:rPr>
          <w:lang w:eastAsia="de-DE"/>
        </w:rPr>
        <w:t>11</w:t>
      </w:r>
      <w:r w:rsidR="00E10A26" w:rsidRPr="00F91013">
        <w:rPr>
          <w:lang w:eastAsia="de-DE"/>
        </w:rPr>
        <w:t>.2.Jeżeli zaoferowana cena, lub jej istotne części składowe, wydadzą się rażąco niskie w stosunku do przedmiotu zamówienia i w</w:t>
      </w:r>
      <w:r w:rsidR="00404D1C" w:rsidRPr="00F91013">
        <w:rPr>
          <w:lang w:eastAsia="de-DE"/>
        </w:rPr>
        <w:t xml:space="preserve">zbudzą wątpliwości </w:t>
      </w:r>
      <w:r w:rsidR="0063372C" w:rsidRPr="00F91013">
        <w:rPr>
          <w:lang w:eastAsia="de-DE"/>
        </w:rPr>
        <w:t>Z</w:t>
      </w:r>
      <w:r w:rsidR="00404D1C" w:rsidRPr="00F91013">
        <w:rPr>
          <w:lang w:eastAsia="de-DE"/>
        </w:rPr>
        <w:t>amawiając</w:t>
      </w:r>
      <w:r w:rsidR="00BA0E41">
        <w:rPr>
          <w:lang w:eastAsia="de-DE"/>
        </w:rPr>
        <w:t>ego</w:t>
      </w:r>
      <w:r w:rsidR="00E10A26" w:rsidRPr="00F91013">
        <w:rPr>
          <w:lang w:eastAsia="de-DE"/>
        </w:rPr>
        <w:t xml:space="preserve"> co do możliwości wykonania przedmiotu</w:t>
      </w:r>
      <w:r w:rsidR="00DB596F">
        <w:rPr>
          <w:lang w:eastAsia="de-DE"/>
        </w:rPr>
        <w:t xml:space="preserve"> </w:t>
      </w:r>
      <w:r w:rsidR="00E10A26" w:rsidRPr="00F91013">
        <w:rPr>
          <w:lang w:eastAsia="de-DE"/>
        </w:rPr>
        <w:t>zamówienia zgodnie z wymaganiami</w:t>
      </w:r>
      <w:r w:rsidR="00404D1C" w:rsidRPr="00F91013">
        <w:rPr>
          <w:lang w:eastAsia="de-DE"/>
        </w:rPr>
        <w:t xml:space="preserve"> określonymi przez </w:t>
      </w:r>
      <w:r w:rsidR="00C84045" w:rsidRPr="00F91013">
        <w:rPr>
          <w:lang w:eastAsia="de-DE"/>
        </w:rPr>
        <w:t>zamawiając</w:t>
      </w:r>
      <w:r w:rsidR="00C84045">
        <w:rPr>
          <w:lang w:eastAsia="de-DE"/>
        </w:rPr>
        <w:t>ego</w:t>
      </w:r>
      <w:r w:rsidR="00E41704">
        <w:rPr>
          <w:lang w:eastAsia="de-DE"/>
        </w:rPr>
        <w:t xml:space="preserve"> </w:t>
      </w:r>
      <w:r w:rsidR="0063372C" w:rsidRPr="00F91013">
        <w:rPr>
          <w:lang w:eastAsia="de-DE"/>
        </w:rPr>
        <w:t>lub</w:t>
      </w:r>
      <w:r w:rsidR="00E41704">
        <w:rPr>
          <w:lang w:eastAsia="de-DE"/>
        </w:rPr>
        <w:t xml:space="preserve"> </w:t>
      </w:r>
      <w:r w:rsidR="00E10A26" w:rsidRPr="00F91013">
        <w:rPr>
          <w:lang w:eastAsia="de-DE"/>
        </w:rPr>
        <w:t>wynikającymi z odrębny</w:t>
      </w:r>
      <w:r w:rsidR="00404D1C" w:rsidRPr="00F91013">
        <w:rPr>
          <w:lang w:eastAsia="de-DE"/>
        </w:rPr>
        <w:t xml:space="preserve">ch przepisów, </w:t>
      </w:r>
      <w:r w:rsidR="0063372C" w:rsidRPr="00F91013">
        <w:rPr>
          <w:lang w:eastAsia="de-DE"/>
        </w:rPr>
        <w:t>Z</w:t>
      </w:r>
      <w:r w:rsidR="00404D1C" w:rsidRPr="00F91013">
        <w:rPr>
          <w:lang w:eastAsia="de-DE"/>
        </w:rPr>
        <w:t>amawiając</w:t>
      </w:r>
      <w:r w:rsidR="00BA0E41">
        <w:rPr>
          <w:lang w:eastAsia="de-DE"/>
        </w:rPr>
        <w:t>y</w:t>
      </w:r>
      <w:r w:rsidR="00404D1C" w:rsidRPr="00F91013">
        <w:rPr>
          <w:lang w:eastAsia="de-DE"/>
        </w:rPr>
        <w:t xml:space="preserve"> zwróc</w:t>
      </w:r>
      <w:r w:rsidR="00BA0E41">
        <w:rPr>
          <w:lang w:eastAsia="de-DE"/>
        </w:rPr>
        <w:t>i</w:t>
      </w:r>
      <w:r w:rsidR="00E10A26" w:rsidRPr="00F91013">
        <w:rPr>
          <w:lang w:eastAsia="de-DE"/>
        </w:rPr>
        <w:t xml:space="preserve"> się </w:t>
      </w:r>
      <w:r w:rsidR="00404D1C" w:rsidRPr="00F91013">
        <w:rPr>
          <w:lang w:eastAsia="de-DE"/>
        </w:rPr>
        <w:t xml:space="preserve">do wykonawcy </w:t>
      </w:r>
      <w:r w:rsidR="00E10A26" w:rsidRPr="00F91013">
        <w:rPr>
          <w:lang w:eastAsia="de-DE"/>
        </w:rPr>
        <w:t xml:space="preserve">o udzielenie wyjaśnień, w tym złożenie dowodów, dotyczących </w:t>
      </w:r>
      <w:r w:rsidR="00404D1C" w:rsidRPr="00F91013">
        <w:rPr>
          <w:lang w:eastAsia="de-DE"/>
        </w:rPr>
        <w:t xml:space="preserve">sposobu </w:t>
      </w:r>
      <w:r w:rsidR="00E10A26" w:rsidRPr="00F91013">
        <w:rPr>
          <w:lang w:eastAsia="de-DE"/>
        </w:rPr>
        <w:t>wyliczenia ceny, w</w:t>
      </w:r>
      <w:r w:rsidR="0063372C" w:rsidRPr="00F91013">
        <w:rPr>
          <w:lang w:eastAsia="de-DE"/>
        </w:rPr>
        <w:t xml:space="preserve"> szczególności w </w:t>
      </w:r>
      <w:r w:rsidR="00E10A26" w:rsidRPr="00F91013">
        <w:rPr>
          <w:lang w:eastAsia="de-DE"/>
        </w:rPr>
        <w:t>zakresie wskaza</w:t>
      </w:r>
      <w:r w:rsidR="00404D1C" w:rsidRPr="00F91013">
        <w:rPr>
          <w:lang w:eastAsia="de-DE"/>
        </w:rPr>
        <w:t xml:space="preserve">nym w art. 90 ust. 1 pkt. 1-5 </w:t>
      </w:r>
      <w:r w:rsidR="00404D1C" w:rsidRPr="00F91013">
        <w:rPr>
          <w:i/>
          <w:lang w:eastAsia="de-DE"/>
        </w:rPr>
        <w:t>U</w:t>
      </w:r>
      <w:r w:rsidR="00E10A26" w:rsidRPr="00F91013">
        <w:rPr>
          <w:i/>
          <w:lang w:eastAsia="de-DE"/>
        </w:rPr>
        <w:t>stawy</w:t>
      </w:r>
      <w:r w:rsidR="00E10A26" w:rsidRPr="00F91013">
        <w:rPr>
          <w:lang w:eastAsia="de-DE"/>
        </w:rPr>
        <w:t xml:space="preserve">. </w:t>
      </w:r>
    </w:p>
    <w:p w14:paraId="78D14CC5" w14:textId="77777777" w:rsidR="00E10A26" w:rsidRPr="00F91013" w:rsidRDefault="00D63187" w:rsidP="00807871">
      <w:pPr>
        <w:spacing w:after="0"/>
        <w:ind w:left="284" w:hanging="284"/>
        <w:jc w:val="both"/>
        <w:rPr>
          <w:lang w:eastAsia="de-DE"/>
        </w:rPr>
      </w:pPr>
      <w:r w:rsidRPr="00F91013">
        <w:rPr>
          <w:lang w:eastAsia="de-DE"/>
        </w:rPr>
        <w:t>1</w:t>
      </w:r>
      <w:r w:rsidR="006D5E79">
        <w:rPr>
          <w:lang w:eastAsia="de-DE"/>
        </w:rPr>
        <w:t>1</w:t>
      </w:r>
      <w:r w:rsidR="00E10A26" w:rsidRPr="00F91013">
        <w:rPr>
          <w:lang w:eastAsia="de-DE"/>
        </w:rPr>
        <w:t xml:space="preserve">.3.Zamawiający poprawi w ofercie: </w:t>
      </w:r>
    </w:p>
    <w:p w14:paraId="107B14E2" w14:textId="77777777" w:rsidR="00E10A26" w:rsidRPr="00F91013" w:rsidRDefault="00E10A26" w:rsidP="00807871">
      <w:pPr>
        <w:spacing w:after="0"/>
        <w:ind w:left="567" w:hanging="283"/>
        <w:jc w:val="both"/>
        <w:rPr>
          <w:lang w:eastAsia="de-DE"/>
        </w:rPr>
      </w:pPr>
      <w:r w:rsidRPr="00F91013">
        <w:rPr>
          <w:lang w:eastAsia="de-DE"/>
        </w:rPr>
        <w:t>a)</w:t>
      </w:r>
      <w:r w:rsidRPr="00F91013">
        <w:rPr>
          <w:lang w:eastAsia="de-DE"/>
        </w:rPr>
        <w:tab/>
        <w:t xml:space="preserve">oczywiste omyłki pisarskie, </w:t>
      </w:r>
    </w:p>
    <w:p w14:paraId="5CDCEA8E" w14:textId="77777777" w:rsidR="00E10A26" w:rsidRPr="00F91013" w:rsidRDefault="00E10A26" w:rsidP="00807871">
      <w:pPr>
        <w:spacing w:after="0"/>
        <w:ind w:left="567" w:hanging="283"/>
        <w:jc w:val="both"/>
        <w:rPr>
          <w:lang w:eastAsia="de-DE"/>
        </w:rPr>
      </w:pPr>
      <w:r w:rsidRPr="00F91013">
        <w:rPr>
          <w:lang w:eastAsia="de-DE"/>
        </w:rPr>
        <w:t>b)</w:t>
      </w:r>
      <w:r w:rsidRPr="00F91013">
        <w:rPr>
          <w:lang w:eastAsia="de-DE"/>
        </w:rPr>
        <w:tab/>
        <w:t xml:space="preserve">oczywiste omyłki rachunkowe, z uwzględnieniem konsekwencji rachunkowych dokonanych poprawek, </w:t>
      </w:r>
    </w:p>
    <w:p w14:paraId="221F3C3A" w14:textId="77777777" w:rsidR="00E10A26" w:rsidRPr="00F91013" w:rsidRDefault="00E10A26" w:rsidP="00807871">
      <w:pPr>
        <w:spacing w:after="0"/>
        <w:ind w:left="567" w:hanging="283"/>
        <w:jc w:val="both"/>
        <w:rPr>
          <w:lang w:eastAsia="de-DE"/>
        </w:rPr>
      </w:pPr>
      <w:r w:rsidRPr="00F91013">
        <w:rPr>
          <w:lang w:eastAsia="de-DE"/>
        </w:rPr>
        <w:t>c)</w:t>
      </w:r>
      <w:r w:rsidRPr="00F91013">
        <w:rPr>
          <w:lang w:eastAsia="de-DE"/>
        </w:rPr>
        <w:tab/>
        <w:t>inne omyłki polegające na niezgodności oferty z SIWZ, nie powodujące istotnych zmian w treści oferty, ni</w:t>
      </w:r>
      <w:r w:rsidR="00E03F2E" w:rsidRPr="00F91013">
        <w:rPr>
          <w:lang w:eastAsia="de-DE"/>
        </w:rPr>
        <w:t>ezwłocznie zawiadamiając o tym w</w:t>
      </w:r>
      <w:r w:rsidRPr="00F91013">
        <w:rPr>
          <w:lang w:eastAsia="de-DE"/>
        </w:rPr>
        <w:t xml:space="preserve">ykonawcę, którego oferta została poprawiona. </w:t>
      </w:r>
    </w:p>
    <w:p w14:paraId="23565377"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66F8C7D8" w14:textId="77777777" w:rsidTr="003B4131">
        <w:tc>
          <w:tcPr>
            <w:tcW w:w="9062" w:type="dxa"/>
            <w:tcBorders>
              <w:top w:val="nil"/>
              <w:left w:val="nil"/>
              <w:bottom w:val="nil"/>
              <w:right w:val="nil"/>
            </w:tcBorders>
            <w:shd w:val="clear" w:color="auto" w:fill="DAEEF3"/>
          </w:tcPr>
          <w:p w14:paraId="41CCC044" w14:textId="77777777" w:rsidR="00E10A26" w:rsidRPr="00F91013" w:rsidRDefault="00E10A26" w:rsidP="00807871">
            <w:pPr>
              <w:spacing w:after="0"/>
              <w:jc w:val="both"/>
              <w:rPr>
                <w:b/>
                <w:lang w:eastAsia="de-DE"/>
              </w:rPr>
            </w:pPr>
            <w:r w:rsidRPr="00F91013">
              <w:rPr>
                <w:b/>
                <w:sz w:val="24"/>
                <w:lang w:eastAsia="de-DE"/>
              </w:rPr>
              <w:t>ROZDZIAŁ XII – OPIS KRYTERIÓW, KTÓRYMI ZAMAWIAJĄCY BĘDZIE SIĘ KIEROWAŁ PRZY WYBORZE OFERTY WRAZ Z PODANIEM ZNACZENIA TYCH KRYTERIÓW I SPOSOBU OCENY OFERT</w:t>
            </w:r>
          </w:p>
        </w:tc>
      </w:tr>
    </w:tbl>
    <w:p w14:paraId="71178CD2" w14:textId="77777777" w:rsidR="00E10A26" w:rsidRPr="00F91013" w:rsidRDefault="00E10A26" w:rsidP="00807871">
      <w:pPr>
        <w:spacing w:after="0"/>
        <w:jc w:val="both"/>
        <w:rPr>
          <w:lang w:eastAsia="de-DE"/>
        </w:rPr>
      </w:pPr>
    </w:p>
    <w:p w14:paraId="2F824EF3" w14:textId="77777777" w:rsidR="00E10A26" w:rsidRPr="00F91013" w:rsidRDefault="006D5E79" w:rsidP="00807871">
      <w:pPr>
        <w:spacing w:after="0"/>
        <w:ind w:left="284" w:hanging="284"/>
        <w:jc w:val="both"/>
        <w:rPr>
          <w:lang w:eastAsia="de-DE"/>
        </w:rPr>
      </w:pPr>
      <w:r>
        <w:rPr>
          <w:lang w:eastAsia="de-DE"/>
        </w:rPr>
        <w:t>12</w:t>
      </w:r>
      <w:r w:rsidR="00E10A26" w:rsidRPr="00F91013">
        <w:rPr>
          <w:lang w:eastAsia="de-DE"/>
        </w:rPr>
        <w:t>.1.Zamawia</w:t>
      </w:r>
      <w:r w:rsidR="00E03F2E" w:rsidRPr="00F91013">
        <w:rPr>
          <w:lang w:eastAsia="de-DE"/>
        </w:rPr>
        <w:t xml:space="preserve">jący dokona oceny ofert, które </w:t>
      </w:r>
      <w:r w:rsidR="00E10A26" w:rsidRPr="00F91013">
        <w:rPr>
          <w:lang w:eastAsia="de-DE"/>
        </w:rPr>
        <w:t>nie zostały odrzucone, na podstawie następujących kryteriów oceny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28"/>
        <w:gridCol w:w="1165"/>
      </w:tblGrid>
      <w:tr w:rsidR="00E10A26" w:rsidRPr="00F91013" w14:paraId="11480A8A" w14:textId="77777777" w:rsidTr="00C44CDE">
        <w:tc>
          <w:tcPr>
            <w:tcW w:w="669" w:type="dxa"/>
            <w:shd w:val="clear" w:color="auto" w:fill="BFBFBF"/>
          </w:tcPr>
          <w:p w14:paraId="351B8117" w14:textId="77777777" w:rsidR="00E10A26" w:rsidRPr="00F91013" w:rsidRDefault="00E10A26" w:rsidP="000B6B49">
            <w:pPr>
              <w:spacing w:after="0"/>
              <w:jc w:val="center"/>
              <w:rPr>
                <w:b/>
                <w:lang w:eastAsia="de-DE"/>
              </w:rPr>
            </w:pPr>
            <w:r w:rsidRPr="00F91013">
              <w:rPr>
                <w:b/>
                <w:lang w:eastAsia="de-DE"/>
              </w:rPr>
              <w:t>LP</w:t>
            </w:r>
          </w:p>
        </w:tc>
        <w:tc>
          <w:tcPr>
            <w:tcW w:w="7228" w:type="dxa"/>
            <w:shd w:val="clear" w:color="auto" w:fill="BFBFBF"/>
          </w:tcPr>
          <w:p w14:paraId="7B342DC3" w14:textId="77777777" w:rsidR="00E10A26" w:rsidRPr="00F91013" w:rsidRDefault="00E10A26" w:rsidP="00807871">
            <w:pPr>
              <w:spacing w:after="0"/>
              <w:jc w:val="both"/>
              <w:rPr>
                <w:b/>
                <w:lang w:eastAsia="de-DE"/>
              </w:rPr>
            </w:pPr>
            <w:r w:rsidRPr="00F91013">
              <w:rPr>
                <w:b/>
                <w:lang w:eastAsia="de-DE"/>
              </w:rPr>
              <w:t>Nazwa kryterium</w:t>
            </w:r>
          </w:p>
        </w:tc>
        <w:tc>
          <w:tcPr>
            <w:tcW w:w="1165" w:type="dxa"/>
            <w:shd w:val="clear" w:color="auto" w:fill="BFBFBF"/>
          </w:tcPr>
          <w:p w14:paraId="1BCC8CF3" w14:textId="77777777" w:rsidR="00E10A26" w:rsidRPr="00F91013" w:rsidRDefault="001068E0" w:rsidP="001068E0">
            <w:pPr>
              <w:spacing w:after="0"/>
              <w:jc w:val="center"/>
              <w:rPr>
                <w:b/>
                <w:lang w:eastAsia="de-DE"/>
              </w:rPr>
            </w:pPr>
            <w:r>
              <w:rPr>
                <w:b/>
                <w:lang w:eastAsia="de-DE"/>
              </w:rPr>
              <w:t xml:space="preserve">Waga </w:t>
            </w:r>
            <w:r w:rsidR="00E10A26" w:rsidRPr="00F91013">
              <w:rPr>
                <w:b/>
                <w:lang w:eastAsia="de-DE"/>
              </w:rPr>
              <w:t>kryterium</w:t>
            </w:r>
          </w:p>
        </w:tc>
      </w:tr>
      <w:tr w:rsidR="00E10A26" w:rsidRPr="00F91013" w14:paraId="2EF04EEC" w14:textId="77777777" w:rsidTr="00C44CDE">
        <w:tc>
          <w:tcPr>
            <w:tcW w:w="669" w:type="dxa"/>
            <w:shd w:val="clear" w:color="auto" w:fill="auto"/>
          </w:tcPr>
          <w:p w14:paraId="13C915D2" w14:textId="77777777" w:rsidR="00E10A26" w:rsidRPr="00F91013" w:rsidRDefault="00E10A26" w:rsidP="000B6B49">
            <w:pPr>
              <w:spacing w:after="0"/>
              <w:jc w:val="center"/>
              <w:rPr>
                <w:lang w:eastAsia="de-DE"/>
              </w:rPr>
            </w:pPr>
            <w:r w:rsidRPr="00F91013">
              <w:rPr>
                <w:lang w:eastAsia="de-DE"/>
              </w:rPr>
              <w:t>1.</w:t>
            </w:r>
          </w:p>
        </w:tc>
        <w:tc>
          <w:tcPr>
            <w:tcW w:w="7228" w:type="dxa"/>
            <w:shd w:val="clear" w:color="auto" w:fill="auto"/>
          </w:tcPr>
          <w:p w14:paraId="2456C9EB" w14:textId="77777777" w:rsidR="00E10A26" w:rsidRPr="00F91013" w:rsidRDefault="00E10A26" w:rsidP="00807871">
            <w:pPr>
              <w:spacing w:after="0"/>
              <w:jc w:val="both"/>
              <w:rPr>
                <w:lang w:eastAsia="de-DE"/>
              </w:rPr>
            </w:pPr>
            <w:r w:rsidRPr="00F91013">
              <w:rPr>
                <w:lang w:eastAsia="de-DE"/>
              </w:rPr>
              <w:t>Cena</w:t>
            </w:r>
            <w:r w:rsidR="00761A08" w:rsidRPr="00F91013">
              <w:rPr>
                <w:lang w:eastAsia="de-DE"/>
              </w:rPr>
              <w:t xml:space="preserve"> (C)</w:t>
            </w:r>
          </w:p>
        </w:tc>
        <w:tc>
          <w:tcPr>
            <w:tcW w:w="1165" w:type="dxa"/>
            <w:shd w:val="clear" w:color="auto" w:fill="auto"/>
          </w:tcPr>
          <w:p w14:paraId="308D11CA" w14:textId="77777777" w:rsidR="00E10A26" w:rsidRPr="00C44CDE" w:rsidRDefault="00B519D6" w:rsidP="00807871">
            <w:pPr>
              <w:spacing w:after="0"/>
              <w:jc w:val="center"/>
              <w:rPr>
                <w:strike/>
                <w:lang w:eastAsia="de-DE"/>
              </w:rPr>
            </w:pPr>
            <w:r w:rsidRPr="00C44CDE">
              <w:rPr>
                <w:lang w:eastAsia="de-DE"/>
              </w:rPr>
              <w:t>60%</w:t>
            </w:r>
          </w:p>
        </w:tc>
      </w:tr>
      <w:tr w:rsidR="00E10A26" w:rsidRPr="00F91013" w14:paraId="0B6BC185" w14:textId="77777777" w:rsidTr="00C44CDE">
        <w:tc>
          <w:tcPr>
            <w:tcW w:w="669" w:type="dxa"/>
            <w:shd w:val="clear" w:color="auto" w:fill="auto"/>
          </w:tcPr>
          <w:p w14:paraId="541073B9" w14:textId="77777777" w:rsidR="00E10A26" w:rsidRPr="00F91013" w:rsidRDefault="00E10A26" w:rsidP="000B6B49">
            <w:pPr>
              <w:spacing w:after="0"/>
              <w:jc w:val="center"/>
              <w:rPr>
                <w:lang w:eastAsia="de-DE"/>
              </w:rPr>
            </w:pPr>
            <w:r w:rsidRPr="00F91013">
              <w:rPr>
                <w:lang w:eastAsia="de-DE"/>
              </w:rPr>
              <w:t>2.</w:t>
            </w:r>
          </w:p>
        </w:tc>
        <w:tc>
          <w:tcPr>
            <w:tcW w:w="7228" w:type="dxa"/>
            <w:shd w:val="clear" w:color="auto" w:fill="auto"/>
          </w:tcPr>
          <w:p w14:paraId="16345EB2" w14:textId="77777777" w:rsidR="00E10A26" w:rsidRPr="00F91013" w:rsidRDefault="00CE397F" w:rsidP="001068E0">
            <w:pPr>
              <w:spacing w:after="0"/>
              <w:jc w:val="both"/>
              <w:rPr>
                <w:lang w:eastAsia="de-DE"/>
              </w:rPr>
            </w:pPr>
            <w:r>
              <w:rPr>
                <w:lang w:eastAsia="de-DE"/>
              </w:rPr>
              <w:t xml:space="preserve">Termin dostawy </w:t>
            </w:r>
            <w:r w:rsidRPr="006D5E79">
              <w:rPr>
                <w:sz w:val="20"/>
                <w:lang w:eastAsia="de-DE"/>
              </w:rPr>
              <w:t>–</w:t>
            </w:r>
            <w:r w:rsidR="001068E0" w:rsidRPr="006D5E79">
              <w:rPr>
                <w:sz w:val="20"/>
                <w:lang w:eastAsia="de-DE"/>
              </w:rPr>
              <w:t>wymagany przez Zamawiającego:</w:t>
            </w:r>
            <w:r w:rsidR="00C44CDE">
              <w:rPr>
                <w:sz w:val="20"/>
                <w:lang w:eastAsia="de-DE"/>
              </w:rPr>
              <w:t xml:space="preserve"> od 7 do </w:t>
            </w:r>
            <w:r w:rsidR="00C44CDE" w:rsidRPr="00C44CDE">
              <w:rPr>
                <w:sz w:val="20"/>
                <w:lang w:eastAsia="de-DE"/>
              </w:rPr>
              <w:t>30</w:t>
            </w:r>
            <w:r w:rsidR="00DA12B9" w:rsidRPr="00C44CDE">
              <w:rPr>
                <w:sz w:val="20"/>
                <w:lang w:eastAsia="de-DE"/>
              </w:rPr>
              <w:t xml:space="preserve"> dni</w:t>
            </w:r>
            <w:r w:rsidR="00020418">
              <w:rPr>
                <w:sz w:val="20"/>
                <w:lang w:eastAsia="de-DE"/>
              </w:rPr>
              <w:t xml:space="preserve"> maksymalnie</w:t>
            </w:r>
            <w:r w:rsidR="00221D92" w:rsidRPr="00C44CDE">
              <w:rPr>
                <w:lang w:eastAsia="de-DE"/>
              </w:rPr>
              <w:t>(T)</w:t>
            </w:r>
          </w:p>
        </w:tc>
        <w:tc>
          <w:tcPr>
            <w:tcW w:w="1165" w:type="dxa"/>
            <w:shd w:val="clear" w:color="auto" w:fill="auto"/>
          </w:tcPr>
          <w:p w14:paraId="72218803" w14:textId="77777777" w:rsidR="00E10A26" w:rsidRPr="00C44CDE" w:rsidRDefault="00B519D6" w:rsidP="00807871">
            <w:pPr>
              <w:spacing w:after="0"/>
              <w:jc w:val="center"/>
              <w:rPr>
                <w:strike/>
                <w:lang w:eastAsia="de-DE"/>
              </w:rPr>
            </w:pPr>
            <w:r w:rsidRPr="00C44CDE">
              <w:rPr>
                <w:lang w:eastAsia="de-DE"/>
              </w:rPr>
              <w:t>40%</w:t>
            </w:r>
          </w:p>
        </w:tc>
      </w:tr>
    </w:tbl>
    <w:p w14:paraId="3FEBCA7B" w14:textId="77777777" w:rsidR="00E10A26" w:rsidRPr="00F91013" w:rsidRDefault="00E10A26" w:rsidP="00807871">
      <w:pPr>
        <w:spacing w:after="0"/>
        <w:jc w:val="both"/>
        <w:rPr>
          <w:lang w:eastAsia="de-DE"/>
        </w:rPr>
      </w:pPr>
    </w:p>
    <w:p w14:paraId="53C3AF3E" w14:textId="77777777" w:rsidR="00793A8A" w:rsidRPr="002226FC" w:rsidRDefault="00793A8A" w:rsidP="00793A8A">
      <w:pPr>
        <w:spacing w:after="0"/>
        <w:ind w:left="284" w:hanging="284"/>
        <w:jc w:val="both"/>
        <w:rPr>
          <w:lang w:eastAsia="de-DE"/>
        </w:rPr>
      </w:pPr>
      <w:r w:rsidRPr="002226FC">
        <w:rPr>
          <w:lang w:eastAsia="de-DE"/>
        </w:rPr>
        <w:t>12.2.Punkty w kryterium „Cena”</w:t>
      </w:r>
      <w:r w:rsidR="002226FC" w:rsidRPr="002226FC">
        <w:rPr>
          <w:lang w:eastAsia="de-DE"/>
        </w:rPr>
        <w:t xml:space="preserve"> (C)</w:t>
      </w:r>
      <w:r w:rsidRPr="002226FC">
        <w:rPr>
          <w:lang w:eastAsia="de-DE"/>
        </w:rPr>
        <w:t xml:space="preserve"> zostaną obliczone według wzoru: </w:t>
      </w:r>
    </w:p>
    <w:p w14:paraId="1526C035" w14:textId="77777777" w:rsidR="00793A8A" w:rsidRPr="002226FC" w:rsidRDefault="00793A8A" w:rsidP="00793A8A">
      <w:pPr>
        <w:spacing w:after="0"/>
        <w:jc w:val="both"/>
        <w:rPr>
          <w:lang w:eastAsia="de-DE"/>
        </w:rPr>
      </w:pPr>
    </w:p>
    <w:p w14:paraId="0AA86D33" w14:textId="77777777" w:rsidR="00793A8A" w:rsidRPr="002226FC" w:rsidRDefault="00793A8A" w:rsidP="00793A8A">
      <w:pPr>
        <w:spacing w:after="0"/>
        <w:jc w:val="both"/>
        <w:rPr>
          <w:lang w:eastAsia="de-DE"/>
        </w:rPr>
      </w:pPr>
      <w:r w:rsidRPr="002226FC">
        <w:rPr>
          <w:lang w:eastAsia="de-DE"/>
        </w:rPr>
        <w:t>Najniższa cena oferty brutto</w:t>
      </w:r>
    </w:p>
    <w:p w14:paraId="7A71FCFD" w14:textId="77777777" w:rsidR="00793A8A" w:rsidRPr="002226FC" w:rsidRDefault="00793A8A" w:rsidP="00793A8A">
      <w:pPr>
        <w:spacing w:after="0"/>
        <w:jc w:val="both"/>
        <w:rPr>
          <w:lang w:eastAsia="de-DE"/>
        </w:rPr>
      </w:pPr>
      <w:r w:rsidRPr="002226FC">
        <w:rPr>
          <w:lang w:eastAsia="de-DE"/>
        </w:rPr>
        <w:t xml:space="preserve"> ----------------------------------------  x</w:t>
      </w:r>
      <w:r w:rsidR="006845CB" w:rsidRPr="00C44CDE">
        <w:rPr>
          <w:lang w:eastAsia="de-DE"/>
        </w:rPr>
        <w:t>60</w:t>
      </w:r>
      <w:r w:rsidRPr="002226FC">
        <w:rPr>
          <w:lang w:eastAsia="de-DE"/>
        </w:rPr>
        <w:t xml:space="preserve">= liczba punktów </w:t>
      </w:r>
    </w:p>
    <w:p w14:paraId="02037059" w14:textId="77777777" w:rsidR="00793A8A" w:rsidRDefault="00793A8A" w:rsidP="00793A8A">
      <w:pPr>
        <w:spacing w:after="0"/>
        <w:jc w:val="both"/>
        <w:rPr>
          <w:lang w:eastAsia="de-DE"/>
        </w:rPr>
      </w:pPr>
      <w:r w:rsidRPr="002226FC">
        <w:rPr>
          <w:lang w:eastAsia="de-DE"/>
        </w:rPr>
        <w:t xml:space="preserve"> Cena brutto oferty ocenianej</w:t>
      </w:r>
    </w:p>
    <w:p w14:paraId="58F9B250" w14:textId="77777777" w:rsidR="00F26524" w:rsidRPr="002226FC" w:rsidRDefault="00F26524" w:rsidP="00793A8A">
      <w:pPr>
        <w:spacing w:after="0"/>
        <w:jc w:val="both"/>
        <w:rPr>
          <w:lang w:eastAsia="de-DE"/>
        </w:rPr>
      </w:pPr>
    </w:p>
    <w:p w14:paraId="7E3A98CD" w14:textId="77777777" w:rsidR="00793A8A" w:rsidRPr="002226FC" w:rsidRDefault="00793A8A" w:rsidP="00793A8A">
      <w:pPr>
        <w:spacing w:after="0"/>
        <w:jc w:val="both"/>
        <w:rPr>
          <w:lang w:eastAsia="de-DE"/>
        </w:rPr>
      </w:pPr>
      <w:r w:rsidRPr="002226FC">
        <w:rPr>
          <w:lang w:eastAsia="de-DE"/>
        </w:rPr>
        <w:t xml:space="preserve">Końcowy wynik powyższego działania zostanie zaokrąglony do dwóch miejsc po przecinku. </w:t>
      </w:r>
    </w:p>
    <w:p w14:paraId="2904FD57" w14:textId="77777777" w:rsidR="00793A8A" w:rsidRPr="002226FC" w:rsidRDefault="00793A8A" w:rsidP="00793A8A">
      <w:pPr>
        <w:spacing w:after="0"/>
        <w:ind w:left="284" w:hanging="284"/>
        <w:jc w:val="both"/>
        <w:rPr>
          <w:lang w:eastAsia="de-DE"/>
        </w:rPr>
      </w:pPr>
    </w:p>
    <w:p w14:paraId="3F77B8AA" w14:textId="77777777" w:rsidR="00793A8A" w:rsidRPr="00F26524" w:rsidRDefault="00793A8A" w:rsidP="00793A8A">
      <w:pPr>
        <w:spacing w:after="0"/>
        <w:ind w:left="284" w:hanging="284"/>
        <w:jc w:val="both"/>
        <w:rPr>
          <w:lang w:eastAsia="de-DE"/>
        </w:rPr>
      </w:pPr>
      <w:r w:rsidRPr="00F26524">
        <w:rPr>
          <w:lang w:eastAsia="de-DE"/>
        </w:rPr>
        <w:t>12.3.Punkty w kryterium „Termin dostawy”</w:t>
      </w:r>
      <w:r w:rsidR="002226FC" w:rsidRPr="00F26524">
        <w:rPr>
          <w:lang w:eastAsia="de-DE"/>
        </w:rPr>
        <w:t xml:space="preserve">(T) </w:t>
      </w:r>
      <w:r w:rsidRPr="00F26524">
        <w:rPr>
          <w:lang w:eastAsia="de-DE"/>
        </w:rPr>
        <w:t xml:space="preserve">zostaną obliczone według </w:t>
      </w:r>
      <w:r w:rsidR="00F57195" w:rsidRPr="00F26524">
        <w:rPr>
          <w:lang w:eastAsia="de-DE"/>
        </w:rPr>
        <w:t>schematu</w:t>
      </w:r>
      <w:r w:rsidRPr="00F26524">
        <w:rPr>
          <w:lang w:eastAsia="de-DE"/>
        </w:rPr>
        <w:t>:</w:t>
      </w:r>
    </w:p>
    <w:p w14:paraId="6EF4253A" w14:textId="77777777" w:rsidR="00793A8A" w:rsidRPr="00F26524" w:rsidRDefault="00793A8A" w:rsidP="00793A8A">
      <w:pPr>
        <w:spacing w:after="0"/>
        <w:ind w:left="284" w:hanging="284"/>
        <w:jc w:val="both"/>
        <w:rPr>
          <w:lang w:eastAsia="de-DE"/>
        </w:rPr>
      </w:pPr>
    </w:p>
    <w:p w14:paraId="27450940" w14:textId="77777777" w:rsidR="00F57195" w:rsidRPr="00F26524" w:rsidRDefault="00F57195" w:rsidP="00793A8A">
      <w:pPr>
        <w:spacing w:after="0"/>
        <w:jc w:val="both"/>
        <w:rPr>
          <w:lang w:eastAsia="de-DE"/>
        </w:rPr>
      </w:pPr>
      <w:r w:rsidRPr="00F26524">
        <w:rPr>
          <w:lang w:eastAsia="de-DE"/>
        </w:rPr>
        <w:t>Dostawa w ciągu 7 dni od podpisania umowy – 40pkt.</w:t>
      </w:r>
    </w:p>
    <w:p w14:paraId="1E809460" w14:textId="77777777" w:rsidR="00F57195" w:rsidRPr="00F26524" w:rsidRDefault="00F57195" w:rsidP="00793A8A">
      <w:pPr>
        <w:spacing w:after="0"/>
        <w:jc w:val="both"/>
        <w:rPr>
          <w:lang w:eastAsia="de-DE"/>
        </w:rPr>
      </w:pPr>
      <w:r w:rsidRPr="00F26524">
        <w:rPr>
          <w:lang w:eastAsia="de-DE"/>
        </w:rPr>
        <w:t>Dostawa w ciągu 14 dni od podpisania umowy – 30pkt.</w:t>
      </w:r>
    </w:p>
    <w:p w14:paraId="45C8DC39" w14:textId="77777777" w:rsidR="00F57195" w:rsidRPr="00F26524" w:rsidRDefault="00F57195" w:rsidP="00793A8A">
      <w:pPr>
        <w:spacing w:after="0"/>
        <w:jc w:val="both"/>
        <w:rPr>
          <w:lang w:eastAsia="de-DE"/>
        </w:rPr>
      </w:pPr>
      <w:r w:rsidRPr="00F26524">
        <w:rPr>
          <w:lang w:eastAsia="de-DE"/>
        </w:rPr>
        <w:t>Dostawa w ciągu 21 dni od podpisania umowy – 20pkt.</w:t>
      </w:r>
    </w:p>
    <w:p w14:paraId="45B55D22" w14:textId="77777777" w:rsidR="00F57195" w:rsidRPr="00F26524" w:rsidRDefault="00F57195" w:rsidP="00793A8A">
      <w:pPr>
        <w:spacing w:after="0"/>
        <w:jc w:val="both"/>
        <w:rPr>
          <w:lang w:eastAsia="de-DE"/>
        </w:rPr>
      </w:pPr>
      <w:r w:rsidRPr="00F26524">
        <w:rPr>
          <w:lang w:eastAsia="de-DE"/>
        </w:rPr>
        <w:lastRenderedPageBreak/>
        <w:t>Dostawa w ciągu 30 dni od podpisania umowy – 10pkt.</w:t>
      </w:r>
    </w:p>
    <w:p w14:paraId="59C2C6CE" w14:textId="77777777" w:rsidR="00F57195" w:rsidRPr="00F26524" w:rsidRDefault="00F57195" w:rsidP="00793A8A">
      <w:pPr>
        <w:spacing w:after="0"/>
        <w:jc w:val="both"/>
        <w:rPr>
          <w:lang w:eastAsia="de-DE"/>
        </w:rPr>
      </w:pPr>
    </w:p>
    <w:p w14:paraId="2051A46E" w14:textId="77777777" w:rsidR="00793A8A" w:rsidRPr="002226FC" w:rsidRDefault="00793A8A" w:rsidP="00793A8A">
      <w:pPr>
        <w:spacing w:after="0"/>
        <w:jc w:val="both"/>
        <w:rPr>
          <w:lang w:eastAsia="de-DE"/>
        </w:rPr>
      </w:pPr>
      <w:r w:rsidRPr="00F26524">
        <w:rPr>
          <w:lang w:eastAsia="de-DE"/>
        </w:rPr>
        <w:t xml:space="preserve">Oferty z terminem dostawy powyżej </w:t>
      </w:r>
      <w:r w:rsidR="00EC1BAA" w:rsidRPr="00F26524">
        <w:rPr>
          <w:lang w:eastAsia="de-DE"/>
        </w:rPr>
        <w:t>30</w:t>
      </w:r>
      <w:r w:rsidRPr="00F26524">
        <w:rPr>
          <w:lang w:eastAsia="de-DE"/>
        </w:rPr>
        <w:t xml:space="preserve"> dni zostaną odrzucone.</w:t>
      </w:r>
    </w:p>
    <w:p w14:paraId="771DD065" w14:textId="77777777" w:rsidR="00793A8A" w:rsidRDefault="00793A8A" w:rsidP="00793A8A">
      <w:pPr>
        <w:spacing w:after="0"/>
        <w:ind w:left="284" w:hanging="284"/>
        <w:jc w:val="both"/>
        <w:rPr>
          <w:lang w:eastAsia="de-DE"/>
        </w:rPr>
      </w:pPr>
    </w:p>
    <w:p w14:paraId="4DD0BAFC" w14:textId="77777777" w:rsidR="00793A8A" w:rsidRPr="003B0AA6" w:rsidRDefault="00793A8A" w:rsidP="00793A8A">
      <w:pPr>
        <w:spacing w:after="0"/>
        <w:jc w:val="both"/>
        <w:rPr>
          <w:sz w:val="16"/>
          <w:lang w:eastAsia="de-DE"/>
        </w:rPr>
      </w:pPr>
    </w:p>
    <w:p w14:paraId="5BA23EF8" w14:textId="77777777" w:rsidR="00793A8A" w:rsidRPr="003B0AA6" w:rsidRDefault="00793A8A" w:rsidP="00793A8A">
      <w:pPr>
        <w:spacing w:after="0"/>
        <w:jc w:val="both"/>
        <w:rPr>
          <w:b/>
          <w:lang w:eastAsia="de-DE"/>
        </w:rPr>
      </w:pPr>
      <w:r w:rsidRPr="003B0AA6">
        <w:rPr>
          <w:b/>
          <w:lang w:eastAsia="de-DE"/>
        </w:rPr>
        <w:t xml:space="preserve">Za najkorzystniejszą zostanie uznana oferta z </w:t>
      </w:r>
      <w:r w:rsidRPr="003B0AA6">
        <w:rPr>
          <w:b/>
        </w:rPr>
        <w:t>najwyższym bilansem oceny powyższych kryteriów, tj.:</w:t>
      </w:r>
    </w:p>
    <w:p w14:paraId="7A569FBC" w14:textId="77777777" w:rsidR="00793A8A" w:rsidRPr="003B0AA6" w:rsidRDefault="002226FC" w:rsidP="00793A8A">
      <w:pPr>
        <w:spacing w:after="0"/>
        <w:ind w:left="2124"/>
        <w:jc w:val="both"/>
        <w:rPr>
          <w:b/>
          <w:lang w:eastAsia="de-DE"/>
        </w:rPr>
      </w:pPr>
      <w:r w:rsidRPr="003B0AA6">
        <w:rPr>
          <w:b/>
          <w:lang w:eastAsia="de-DE"/>
        </w:rPr>
        <w:t xml:space="preserve">C </w:t>
      </w:r>
      <w:r>
        <w:rPr>
          <w:b/>
          <w:lang w:eastAsia="de-DE"/>
        </w:rPr>
        <w:t>- n</w:t>
      </w:r>
      <w:r w:rsidR="00793A8A" w:rsidRPr="003B0AA6">
        <w:rPr>
          <w:b/>
          <w:lang w:eastAsia="de-DE"/>
        </w:rPr>
        <w:t>ajkorzystniejsza cena</w:t>
      </w:r>
    </w:p>
    <w:p w14:paraId="683AE1DC" w14:textId="77777777" w:rsidR="00793A8A" w:rsidRPr="003B0AA6" w:rsidRDefault="009F552B" w:rsidP="00793A8A">
      <w:pPr>
        <w:spacing w:after="0"/>
        <w:ind w:left="2124"/>
        <w:jc w:val="both"/>
        <w:rPr>
          <w:b/>
          <w:lang w:eastAsia="de-DE"/>
        </w:rPr>
      </w:pPr>
      <w:r w:rsidRPr="003B0AA6">
        <w:rPr>
          <w:b/>
          <w:lang w:eastAsia="de-DE"/>
        </w:rPr>
        <w:t>T - p</w:t>
      </w:r>
      <w:r w:rsidR="00793A8A" w:rsidRPr="003B0AA6">
        <w:rPr>
          <w:b/>
          <w:lang w:eastAsia="de-DE"/>
        </w:rPr>
        <w:t>unkt</w:t>
      </w:r>
      <w:r w:rsidRPr="003B0AA6">
        <w:rPr>
          <w:b/>
          <w:lang w:eastAsia="de-DE"/>
        </w:rPr>
        <w:t>y uzyskane w kryterium dostawa</w:t>
      </w:r>
    </w:p>
    <w:p w14:paraId="35F7AAC9" w14:textId="77777777" w:rsidR="00793A8A" w:rsidRPr="003B0AA6" w:rsidRDefault="00793A8A" w:rsidP="00793A8A">
      <w:pPr>
        <w:spacing w:after="0"/>
        <w:ind w:left="2124"/>
        <w:jc w:val="both"/>
        <w:rPr>
          <w:lang w:eastAsia="de-DE"/>
        </w:rPr>
      </w:pPr>
    </w:p>
    <w:p w14:paraId="795FB024" w14:textId="77777777" w:rsidR="00793A8A" w:rsidRPr="003B0AA6" w:rsidRDefault="009F552B" w:rsidP="00793A8A">
      <w:pPr>
        <w:spacing w:after="0"/>
        <w:ind w:left="2124"/>
        <w:jc w:val="both"/>
        <w:rPr>
          <w:b/>
          <w:lang w:eastAsia="de-DE"/>
        </w:rPr>
      </w:pPr>
      <w:r w:rsidRPr="003B0AA6">
        <w:rPr>
          <w:b/>
          <w:lang w:eastAsia="de-DE"/>
        </w:rPr>
        <w:t>Cuma punktów ocenianej oferty</w:t>
      </w:r>
      <w:r w:rsidR="00420E5B" w:rsidRPr="003B0AA6">
        <w:rPr>
          <w:b/>
          <w:lang w:eastAsia="de-DE"/>
        </w:rPr>
        <w:t xml:space="preserve"> - P</w:t>
      </w:r>
      <w:r w:rsidR="00793A8A" w:rsidRPr="003B0AA6">
        <w:rPr>
          <w:b/>
          <w:lang w:eastAsia="de-DE"/>
        </w:rPr>
        <w:t xml:space="preserve"> = C + T </w:t>
      </w:r>
    </w:p>
    <w:p w14:paraId="66F54E16" w14:textId="77777777" w:rsidR="00793A8A" w:rsidRPr="003B0AA6" w:rsidRDefault="00793A8A" w:rsidP="004E2640">
      <w:pPr>
        <w:spacing w:after="0"/>
        <w:ind w:left="2124"/>
        <w:jc w:val="both"/>
        <w:rPr>
          <w:b/>
          <w:lang w:eastAsia="de-DE"/>
        </w:rPr>
      </w:pPr>
    </w:p>
    <w:p w14:paraId="6BC18951" w14:textId="77777777" w:rsidR="00793A8A" w:rsidRPr="004E2640" w:rsidRDefault="00793A8A" w:rsidP="004E2640">
      <w:pPr>
        <w:spacing w:after="0"/>
        <w:ind w:left="2124"/>
        <w:jc w:val="both"/>
        <w:rPr>
          <w:b/>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4923"/>
        <w:gridCol w:w="4149"/>
      </w:tblGrid>
      <w:tr w:rsidR="004C7528" w:rsidRPr="00F91013" w14:paraId="5F987C94" w14:textId="7E042204" w:rsidTr="004C7528">
        <w:tc>
          <w:tcPr>
            <w:tcW w:w="4923" w:type="dxa"/>
            <w:tcBorders>
              <w:top w:val="nil"/>
              <w:left w:val="nil"/>
              <w:bottom w:val="nil"/>
              <w:right w:val="nil"/>
            </w:tcBorders>
            <w:shd w:val="clear" w:color="auto" w:fill="DAEEF3"/>
          </w:tcPr>
          <w:p w14:paraId="7ABDD4C5" w14:textId="77777777" w:rsidR="004C7528" w:rsidRPr="00F91013" w:rsidRDefault="004C7528" w:rsidP="00807871">
            <w:pPr>
              <w:spacing w:after="0"/>
              <w:jc w:val="both"/>
              <w:rPr>
                <w:b/>
                <w:lang w:eastAsia="de-DE"/>
              </w:rPr>
            </w:pPr>
            <w:r>
              <w:rPr>
                <w:b/>
                <w:sz w:val="24"/>
                <w:lang w:eastAsia="de-DE"/>
              </w:rPr>
              <w:t>ROZDZIAŁ XIII</w:t>
            </w:r>
            <w:r w:rsidRPr="00F91013">
              <w:rPr>
                <w:b/>
                <w:sz w:val="24"/>
                <w:lang w:eastAsia="de-DE"/>
              </w:rPr>
              <w:t xml:space="preserve"> – UDZIELENIE ZAMÓWIENIA</w:t>
            </w:r>
          </w:p>
        </w:tc>
        <w:tc>
          <w:tcPr>
            <w:tcW w:w="4149" w:type="dxa"/>
            <w:tcBorders>
              <w:top w:val="nil"/>
              <w:left w:val="nil"/>
              <w:bottom w:val="nil"/>
              <w:right w:val="nil"/>
            </w:tcBorders>
            <w:shd w:val="clear" w:color="auto" w:fill="DAEEF3"/>
          </w:tcPr>
          <w:p w14:paraId="7F99DFA5" w14:textId="77777777" w:rsidR="004C7528" w:rsidRDefault="004C7528" w:rsidP="00807871">
            <w:pPr>
              <w:spacing w:after="0"/>
              <w:jc w:val="both"/>
              <w:rPr>
                <w:b/>
                <w:sz w:val="24"/>
                <w:lang w:eastAsia="de-DE"/>
              </w:rPr>
            </w:pPr>
          </w:p>
        </w:tc>
      </w:tr>
    </w:tbl>
    <w:p w14:paraId="77F03312" w14:textId="77777777" w:rsidR="00E10A26" w:rsidRPr="00F91013" w:rsidRDefault="00E10A26" w:rsidP="00807871">
      <w:pPr>
        <w:spacing w:after="0"/>
        <w:jc w:val="both"/>
        <w:rPr>
          <w:lang w:eastAsia="de-DE"/>
        </w:rPr>
      </w:pPr>
    </w:p>
    <w:p w14:paraId="54E43CAA" w14:textId="77777777" w:rsidR="00E10A26" w:rsidRPr="00F91013" w:rsidRDefault="00E10A26" w:rsidP="00807871">
      <w:pPr>
        <w:spacing w:after="0"/>
        <w:ind w:left="284" w:hanging="284"/>
        <w:jc w:val="both"/>
        <w:rPr>
          <w:lang w:eastAsia="de-DE"/>
        </w:rPr>
      </w:pPr>
      <w:r w:rsidRPr="00F91013">
        <w:rPr>
          <w:lang w:eastAsia="de-DE"/>
        </w:rPr>
        <w:t>1</w:t>
      </w:r>
      <w:r w:rsidR="006D5E79">
        <w:rPr>
          <w:lang w:eastAsia="de-DE"/>
        </w:rPr>
        <w:t>3</w:t>
      </w:r>
      <w:r w:rsidRPr="00F91013">
        <w:rPr>
          <w:lang w:eastAsia="de-DE"/>
        </w:rPr>
        <w:t>.1.Zamawiający</w:t>
      </w:r>
      <w:r w:rsidR="00C84045">
        <w:rPr>
          <w:lang w:eastAsia="de-DE"/>
        </w:rPr>
        <w:t xml:space="preserve"> udzieli</w:t>
      </w:r>
      <w:r w:rsidR="00D63187" w:rsidRPr="00F91013">
        <w:rPr>
          <w:lang w:eastAsia="de-DE"/>
        </w:rPr>
        <w:t xml:space="preserve"> zamówienia W</w:t>
      </w:r>
      <w:r w:rsidRPr="00F91013">
        <w:rPr>
          <w:lang w:eastAsia="de-DE"/>
        </w:rPr>
        <w:t xml:space="preserve">ykonawcy, którego oferta została wybrana jako najkorzystniejsza. </w:t>
      </w:r>
    </w:p>
    <w:p w14:paraId="52F81ACD" w14:textId="47F67FFE" w:rsidR="00E10A26" w:rsidRPr="00F91013" w:rsidRDefault="006D5E79" w:rsidP="00807871">
      <w:pPr>
        <w:spacing w:after="0"/>
        <w:ind w:left="284" w:hanging="284"/>
        <w:jc w:val="both"/>
        <w:rPr>
          <w:lang w:eastAsia="de-DE"/>
        </w:rPr>
      </w:pPr>
      <w:r>
        <w:rPr>
          <w:lang w:eastAsia="de-DE"/>
        </w:rPr>
        <w:t>13</w:t>
      </w:r>
      <w:r w:rsidR="00E10A26" w:rsidRPr="00F91013">
        <w:rPr>
          <w:lang w:eastAsia="de-DE"/>
        </w:rPr>
        <w:t xml:space="preserve">.2.O wyborze najkorzystniejszej oferty </w:t>
      </w:r>
      <w:r w:rsidR="00D63187" w:rsidRPr="00F91013">
        <w:rPr>
          <w:lang w:eastAsia="de-DE"/>
        </w:rPr>
        <w:t>Z</w:t>
      </w:r>
      <w:r w:rsidR="00E10A26" w:rsidRPr="00F91013">
        <w:rPr>
          <w:lang w:eastAsia="de-DE"/>
        </w:rPr>
        <w:t xml:space="preserve">amawiający zawiadomi wykonawców, którzy </w:t>
      </w:r>
      <w:r w:rsidR="005A468C" w:rsidRPr="00F91013">
        <w:rPr>
          <w:lang w:eastAsia="de-DE"/>
        </w:rPr>
        <w:t>złożyl</w:t>
      </w:r>
      <w:r w:rsidR="00E10A26" w:rsidRPr="00F91013">
        <w:rPr>
          <w:lang w:eastAsia="de-DE"/>
        </w:rPr>
        <w:t>i</w:t>
      </w:r>
      <w:r w:rsidR="00364A35">
        <w:rPr>
          <w:lang w:eastAsia="de-DE"/>
        </w:rPr>
        <w:t xml:space="preserve"> </w:t>
      </w:r>
      <w:r w:rsidR="00E10A26" w:rsidRPr="00F91013">
        <w:rPr>
          <w:lang w:eastAsia="de-DE"/>
        </w:rPr>
        <w:t>oferty w p</w:t>
      </w:r>
      <w:r w:rsidR="00D63187" w:rsidRPr="00F91013">
        <w:rPr>
          <w:lang w:eastAsia="de-DE"/>
        </w:rPr>
        <w:t>ostępowaniu, a także zamieści te</w:t>
      </w:r>
      <w:r w:rsidR="00DB596F">
        <w:rPr>
          <w:lang w:eastAsia="de-DE"/>
        </w:rPr>
        <w:t xml:space="preserve"> </w:t>
      </w:r>
      <w:r w:rsidR="00E10A26" w:rsidRPr="00F91013">
        <w:rPr>
          <w:lang w:eastAsia="de-DE"/>
        </w:rPr>
        <w:t>informacje</w:t>
      </w:r>
      <w:r w:rsidR="00DB596F">
        <w:rPr>
          <w:lang w:eastAsia="de-DE"/>
        </w:rPr>
        <w:t xml:space="preserve"> </w:t>
      </w:r>
      <w:r w:rsidR="00E10A26" w:rsidRPr="00F91013">
        <w:rPr>
          <w:lang w:eastAsia="de-DE"/>
        </w:rPr>
        <w:t xml:space="preserve">na </w:t>
      </w:r>
      <w:r w:rsidR="00420E5B">
        <w:rPr>
          <w:lang w:eastAsia="de-DE"/>
        </w:rPr>
        <w:t>swojej</w:t>
      </w:r>
      <w:r w:rsidR="00E10A26" w:rsidRPr="00F91013">
        <w:rPr>
          <w:lang w:eastAsia="de-DE"/>
        </w:rPr>
        <w:t xml:space="preserve"> stronie internetowej (</w:t>
      </w:r>
      <w:r w:rsidR="006A7441" w:rsidRPr="006A7441">
        <w:rPr>
          <w:lang w:eastAsia="de-DE"/>
        </w:rPr>
        <w:t>http://www.zgksepolno.pl/</w:t>
      </w:r>
      <w:r w:rsidR="00E10A26" w:rsidRPr="00F91013">
        <w:rPr>
          <w:lang w:eastAsia="de-DE"/>
        </w:rPr>
        <w:t>).</w:t>
      </w:r>
    </w:p>
    <w:p w14:paraId="13290A89" w14:textId="77777777" w:rsidR="00E10A26" w:rsidRPr="00F91013" w:rsidRDefault="006D5E79" w:rsidP="00807871">
      <w:pPr>
        <w:spacing w:after="0"/>
        <w:ind w:left="284" w:hanging="284"/>
        <w:jc w:val="both"/>
        <w:rPr>
          <w:lang w:eastAsia="de-DE"/>
        </w:rPr>
      </w:pPr>
      <w:r>
        <w:rPr>
          <w:lang w:eastAsia="de-DE"/>
        </w:rPr>
        <w:t>13</w:t>
      </w:r>
      <w:r w:rsidR="00E10A26" w:rsidRPr="00F91013">
        <w:rPr>
          <w:lang w:eastAsia="de-DE"/>
        </w:rPr>
        <w:t xml:space="preserve">.3.Zamawiający zawiadomi wykonawców o terminie, określonym </w:t>
      </w:r>
      <w:r w:rsidR="005C7C94" w:rsidRPr="00F91013">
        <w:rPr>
          <w:lang w:eastAsia="de-DE"/>
        </w:rPr>
        <w:t xml:space="preserve">zgodnie z art. 94 ust. 1 lub 2 </w:t>
      </w:r>
      <w:r w:rsidR="005C7C94" w:rsidRPr="00F91013">
        <w:rPr>
          <w:i/>
          <w:lang w:eastAsia="de-DE"/>
        </w:rPr>
        <w:t>U</w:t>
      </w:r>
      <w:r w:rsidR="00E10A26" w:rsidRPr="00F91013">
        <w:rPr>
          <w:i/>
          <w:lang w:eastAsia="de-DE"/>
        </w:rPr>
        <w:t>stawy</w:t>
      </w:r>
      <w:r w:rsidR="00E10A26" w:rsidRPr="00F91013">
        <w:rPr>
          <w:lang w:eastAsia="de-DE"/>
        </w:rPr>
        <w:t>,  po upływie którego może być zawarta umowa w sprawie zamówienia publicznego.</w:t>
      </w:r>
    </w:p>
    <w:p w14:paraId="2885D801"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2106D1FF" w14:textId="77777777" w:rsidTr="003B4131">
        <w:tc>
          <w:tcPr>
            <w:tcW w:w="9062" w:type="dxa"/>
            <w:tcBorders>
              <w:top w:val="nil"/>
              <w:left w:val="nil"/>
              <w:bottom w:val="nil"/>
              <w:right w:val="nil"/>
            </w:tcBorders>
            <w:shd w:val="clear" w:color="auto" w:fill="DAEEF3"/>
          </w:tcPr>
          <w:p w14:paraId="31BC549D" w14:textId="77777777" w:rsidR="00E10A26" w:rsidRPr="00F91013" w:rsidRDefault="00D63187" w:rsidP="00807871">
            <w:pPr>
              <w:spacing w:after="0"/>
              <w:jc w:val="both"/>
              <w:rPr>
                <w:b/>
                <w:lang w:eastAsia="de-DE"/>
              </w:rPr>
            </w:pPr>
            <w:r w:rsidRPr="00F91013">
              <w:rPr>
                <w:b/>
                <w:sz w:val="24"/>
                <w:lang w:eastAsia="de-DE"/>
              </w:rPr>
              <w:t>ROZDZIAŁ X</w:t>
            </w:r>
            <w:r w:rsidR="006850A4">
              <w:rPr>
                <w:b/>
                <w:sz w:val="24"/>
                <w:lang w:eastAsia="de-DE"/>
              </w:rPr>
              <w:t>I</w:t>
            </w:r>
            <w:r w:rsidR="00E10A26" w:rsidRPr="00F91013">
              <w:rPr>
                <w:b/>
                <w:sz w:val="24"/>
                <w:lang w:eastAsia="de-DE"/>
              </w:rPr>
              <w:t>V – INFORMACJE O FORMALNOŚCIACH JAKIE POWINNY ZOSTAĆ DOPEŁNIONE PO WYBORZE OFERTY W CELU ZAWARCIA UMOWY</w:t>
            </w:r>
          </w:p>
        </w:tc>
      </w:tr>
    </w:tbl>
    <w:p w14:paraId="1DB2D7A4" w14:textId="77777777" w:rsidR="00E10A26" w:rsidRPr="00F91013" w:rsidRDefault="00E10A26" w:rsidP="00807871">
      <w:pPr>
        <w:spacing w:after="0"/>
        <w:jc w:val="both"/>
        <w:rPr>
          <w:lang w:eastAsia="de-DE"/>
        </w:rPr>
      </w:pPr>
    </w:p>
    <w:p w14:paraId="7107644D" w14:textId="77777777" w:rsidR="00E10A26" w:rsidRPr="00F91013" w:rsidRDefault="00E10A26" w:rsidP="00807871">
      <w:pPr>
        <w:spacing w:after="0"/>
        <w:jc w:val="both"/>
        <w:rPr>
          <w:lang w:eastAsia="de-DE"/>
        </w:rPr>
      </w:pPr>
      <w:r w:rsidRPr="00F91013">
        <w:rPr>
          <w:lang w:eastAsia="de-DE"/>
        </w:rPr>
        <w:t xml:space="preserve">Osoby reprezentujące wykonawcę </w:t>
      </w:r>
      <w:r w:rsidR="00427A4F" w:rsidRPr="00F91013">
        <w:rPr>
          <w:lang w:eastAsia="de-DE"/>
        </w:rPr>
        <w:t xml:space="preserve">lub wykonawców wspólnie ubiegających się o zamówienie, </w:t>
      </w:r>
      <w:r w:rsidRPr="00F91013">
        <w:rPr>
          <w:lang w:eastAsia="de-DE"/>
        </w:rPr>
        <w:t>przy zawarciu umowy powinny posiadać dokumenty potwierdzające ich umocowanie do reprezentowania wykonawcy, o ile umocowanie to nie będzie wynikać z dokumentów załączonych do oferty.</w:t>
      </w:r>
    </w:p>
    <w:p w14:paraId="439FC0E1"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2C687BF5" w14:textId="77777777" w:rsidTr="003B4131">
        <w:tc>
          <w:tcPr>
            <w:tcW w:w="9062" w:type="dxa"/>
            <w:tcBorders>
              <w:top w:val="nil"/>
              <w:left w:val="nil"/>
              <w:bottom w:val="nil"/>
              <w:right w:val="nil"/>
            </w:tcBorders>
            <w:shd w:val="clear" w:color="auto" w:fill="DAEEF3"/>
          </w:tcPr>
          <w:p w14:paraId="62B74896" w14:textId="77777777" w:rsidR="00E10A26" w:rsidRPr="00F91013" w:rsidRDefault="00E10A26" w:rsidP="00807871">
            <w:pPr>
              <w:spacing w:after="0"/>
              <w:jc w:val="both"/>
              <w:rPr>
                <w:b/>
                <w:lang w:eastAsia="de-DE"/>
              </w:rPr>
            </w:pPr>
            <w:r w:rsidRPr="00F91013">
              <w:rPr>
                <w:b/>
                <w:sz w:val="24"/>
                <w:lang w:eastAsia="de-DE"/>
              </w:rPr>
              <w:t>ROZDZIAŁ XV – WYMAGANIA DOTYCZĄCE ZABEZPIECZENIA NALEŻYTEGO WYKONANIA UMOWY</w:t>
            </w:r>
          </w:p>
        </w:tc>
      </w:tr>
    </w:tbl>
    <w:p w14:paraId="3F683B33" w14:textId="77777777" w:rsidR="00E10A26" w:rsidRPr="00F91013" w:rsidRDefault="00E10A26" w:rsidP="00807871">
      <w:pPr>
        <w:spacing w:after="0"/>
        <w:jc w:val="both"/>
        <w:rPr>
          <w:lang w:eastAsia="de-DE"/>
        </w:rPr>
      </w:pPr>
    </w:p>
    <w:p w14:paraId="1CB3DB29" w14:textId="7AD32A55" w:rsidR="00E10A26" w:rsidRPr="00F91013" w:rsidRDefault="00E10A26" w:rsidP="00807871">
      <w:pPr>
        <w:pStyle w:val="Bezodstpw"/>
        <w:spacing w:line="276" w:lineRule="auto"/>
        <w:jc w:val="both"/>
        <w:rPr>
          <w:lang w:eastAsia="de-DE"/>
        </w:rPr>
      </w:pPr>
      <w:r w:rsidRPr="00F82172">
        <w:rPr>
          <w:lang w:eastAsia="de-DE"/>
        </w:rPr>
        <w:t>Zamawiający</w:t>
      </w:r>
      <w:r w:rsidR="004C4EBC">
        <w:rPr>
          <w:lang w:eastAsia="de-DE"/>
        </w:rPr>
        <w:t xml:space="preserve"> nie </w:t>
      </w:r>
      <w:r w:rsidR="00E41704">
        <w:rPr>
          <w:lang w:eastAsia="de-DE"/>
        </w:rPr>
        <w:t xml:space="preserve">wymaga wniesienia </w:t>
      </w:r>
      <w:r w:rsidRPr="00F82172">
        <w:rPr>
          <w:lang w:eastAsia="de-DE"/>
        </w:rPr>
        <w:t>zabezpieczenia</w:t>
      </w:r>
      <w:r w:rsidR="00E41704">
        <w:rPr>
          <w:lang w:eastAsia="de-DE"/>
        </w:rPr>
        <w:t xml:space="preserve"> </w:t>
      </w:r>
      <w:r w:rsidRPr="00F82172">
        <w:rPr>
          <w:lang w:eastAsia="de-DE"/>
        </w:rPr>
        <w:t>należytego</w:t>
      </w:r>
      <w:r w:rsidR="00E41704">
        <w:rPr>
          <w:lang w:eastAsia="de-DE"/>
        </w:rPr>
        <w:t xml:space="preserve"> </w:t>
      </w:r>
      <w:r w:rsidRPr="00F82172">
        <w:rPr>
          <w:lang w:eastAsia="de-DE"/>
        </w:rPr>
        <w:t>wykonania</w:t>
      </w:r>
      <w:r w:rsidR="00E41704">
        <w:rPr>
          <w:lang w:eastAsia="de-DE"/>
        </w:rPr>
        <w:t xml:space="preserve"> </w:t>
      </w:r>
      <w:r w:rsidR="00427A4F" w:rsidRPr="00F82172">
        <w:rPr>
          <w:lang w:eastAsia="de-DE"/>
        </w:rPr>
        <w:t>umowy</w:t>
      </w:r>
      <w:r w:rsidR="00DB596F">
        <w:rPr>
          <w:lang w:eastAsia="de-DE"/>
        </w:rPr>
        <w:t>.</w:t>
      </w:r>
    </w:p>
    <w:p w14:paraId="3AEB803F"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622C2D29" w14:textId="77777777" w:rsidTr="003B4131">
        <w:tc>
          <w:tcPr>
            <w:tcW w:w="9062" w:type="dxa"/>
            <w:tcBorders>
              <w:top w:val="nil"/>
              <w:left w:val="nil"/>
              <w:bottom w:val="nil"/>
              <w:right w:val="nil"/>
            </w:tcBorders>
            <w:shd w:val="clear" w:color="auto" w:fill="DAEEF3"/>
          </w:tcPr>
          <w:p w14:paraId="77A3CE3F" w14:textId="77777777" w:rsidR="00E10A26" w:rsidRPr="00F91013" w:rsidRDefault="00E10A26" w:rsidP="00807871">
            <w:pPr>
              <w:spacing w:after="0"/>
              <w:jc w:val="both"/>
              <w:rPr>
                <w:b/>
                <w:lang w:eastAsia="de-DE"/>
              </w:rPr>
            </w:pPr>
            <w:r w:rsidRPr="00F91013">
              <w:rPr>
                <w:b/>
                <w:sz w:val="24"/>
                <w:lang w:eastAsia="de-DE"/>
              </w:rPr>
              <w:t>ROZDZIAŁ XVI – POSTANOWIENIA UMOWY</w:t>
            </w:r>
          </w:p>
        </w:tc>
      </w:tr>
    </w:tbl>
    <w:p w14:paraId="53CD7BD9" w14:textId="77777777" w:rsidR="00E10A26" w:rsidRPr="00F91013" w:rsidRDefault="00E10A26" w:rsidP="00807871">
      <w:pPr>
        <w:spacing w:after="0"/>
        <w:jc w:val="both"/>
        <w:rPr>
          <w:lang w:eastAsia="de-DE"/>
        </w:rPr>
      </w:pPr>
    </w:p>
    <w:p w14:paraId="0D151AA3" w14:textId="71A47608" w:rsidR="00E10A26" w:rsidRPr="00F91013" w:rsidRDefault="006D5E79" w:rsidP="00807871">
      <w:pPr>
        <w:spacing w:after="0"/>
        <w:ind w:left="284" w:hanging="284"/>
        <w:jc w:val="both"/>
        <w:rPr>
          <w:lang w:eastAsia="de-DE"/>
        </w:rPr>
      </w:pPr>
      <w:r>
        <w:rPr>
          <w:lang w:eastAsia="de-DE"/>
        </w:rPr>
        <w:t>16</w:t>
      </w:r>
      <w:r w:rsidR="00E10A26" w:rsidRPr="00F91013">
        <w:rPr>
          <w:lang w:eastAsia="de-DE"/>
        </w:rPr>
        <w:t>.1.</w:t>
      </w:r>
      <w:r w:rsidR="00427A4F" w:rsidRPr="00F91013">
        <w:rPr>
          <w:lang w:eastAsia="de-DE"/>
        </w:rPr>
        <w:t xml:space="preserve">Istotne </w:t>
      </w:r>
      <w:r w:rsidR="005C7C94" w:rsidRPr="00F91013">
        <w:rPr>
          <w:lang w:eastAsia="de-DE"/>
        </w:rPr>
        <w:t>P</w:t>
      </w:r>
      <w:r w:rsidR="00427A4F" w:rsidRPr="00F91013">
        <w:rPr>
          <w:lang w:eastAsia="de-DE"/>
        </w:rPr>
        <w:t xml:space="preserve">ostanowienia </w:t>
      </w:r>
      <w:r w:rsidR="00FA6AB5" w:rsidRPr="00F91013">
        <w:rPr>
          <w:lang w:eastAsia="de-DE"/>
        </w:rPr>
        <w:t>Umowy</w:t>
      </w:r>
      <w:r w:rsidR="00DB596F">
        <w:rPr>
          <w:lang w:eastAsia="de-DE"/>
        </w:rPr>
        <w:t xml:space="preserve"> </w:t>
      </w:r>
      <w:r w:rsidR="00E92304" w:rsidRPr="00F91013">
        <w:rPr>
          <w:lang w:eastAsia="de-DE"/>
        </w:rPr>
        <w:t>stanowi</w:t>
      </w:r>
      <w:r w:rsidR="00427A4F" w:rsidRPr="00F91013">
        <w:rPr>
          <w:lang w:eastAsia="de-DE"/>
        </w:rPr>
        <w:t>ą</w:t>
      </w:r>
      <w:r w:rsidR="00DB596F">
        <w:rPr>
          <w:lang w:eastAsia="de-DE"/>
        </w:rPr>
        <w:t xml:space="preserve"> </w:t>
      </w:r>
      <w:r w:rsidR="00456CB5" w:rsidRPr="00F91013">
        <w:rPr>
          <w:lang w:eastAsia="de-DE"/>
        </w:rPr>
        <w:t>załącznik nr 2</w:t>
      </w:r>
      <w:r w:rsidR="00E10A26" w:rsidRPr="00F91013">
        <w:rPr>
          <w:lang w:eastAsia="de-DE"/>
        </w:rPr>
        <w:t xml:space="preserve"> do SIWZ.</w:t>
      </w:r>
    </w:p>
    <w:p w14:paraId="7DAB9AC8" w14:textId="77777777" w:rsidR="00E10A26" w:rsidRPr="00F91013" w:rsidRDefault="006D5E79" w:rsidP="00807871">
      <w:pPr>
        <w:spacing w:after="0"/>
        <w:ind w:left="284" w:hanging="284"/>
        <w:jc w:val="both"/>
        <w:rPr>
          <w:lang w:eastAsia="de-DE"/>
        </w:rPr>
      </w:pPr>
      <w:r>
        <w:rPr>
          <w:lang w:eastAsia="de-DE"/>
        </w:rPr>
        <w:t>16</w:t>
      </w:r>
      <w:r w:rsidR="00E10A26" w:rsidRPr="00F91013">
        <w:rPr>
          <w:lang w:eastAsia="de-DE"/>
        </w:rPr>
        <w:t xml:space="preserve">.2.Z </w:t>
      </w:r>
      <w:r w:rsidR="00D63187" w:rsidRPr="00F91013">
        <w:rPr>
          <w:lang w:eastAsia="de-DE"/>
        </w:rPr>
        <w:t>W</w:t>
      </w:r>
      <w:r w:rsidR="00E10A26" w:rsidRPr="00F91013">
        <w:rPr>
          <w:lang w:eastAsia="de-DE"/>
        </w:rPr>
        <w:t>ykonawcą, którego oferta zostanie uznana za najko</w:t>
      </w:r>
      <w:r w:rsidR="00FA6AB5" w:rsidRPr="00F91013">
        <w:rPr>
          <w:lang w:eastAsia="de-DE"/>
        </w:rPr>
        <w:t>rzystniejszą, zostanie zawarta U</w:t>
      </w:r>
      <w:r w:rsidR="00E10A26" w:rsidRPr="00F91013">
        <w:rPr>
          <w:lang w:eastAsia="de-DE"/>
        </w:rPr>
        <w:t>mowa</w:t>
      </w:r>
      <w:r w:rsidR="005C7C94" w:rsidRPr="00F91013">
        <w:rPr>
          <w:lang w:eastAsia="de-DE"/>
        </w:rPr>
        <w:t xml:space="preserve"> w</w:t>
      </w:r>
      <w:r w:rsidR="00D63187" w:rsidRPr="00F91013">
        <w:rPr>
          <w:lang w:eastAsia="de-DE"/>
        </w:rPr>
        <w:t> </w:t>
      </w:r>
      <w:r w:rsidR="005C7C94" w:rsidRPr="00F91013">
        <w:rPr>
          <w:lang w:eastAsia="de-DE"/>
        </w:rPr>
        <w:t>oparciu o Istotne P</w:t>
      </w:r>
      <w:r w:rsidR="00886FBE" w:rsidRPr="00F91013">
        <w:rPr>
          <w:lang w:eastAsia="de-DE"/>
        </w:rPr>
        <w:t>ostanowienia</w:t>
      </w:r>
      <w:r w:rsidR="005C7C94" w:rsidRPr="00F91013">
        <w:rPr>
          <w:lang w:eastAsia="de-DE"/>
        </w:rPr>
        <w:t xml:space="preserve"> Umowy</w:t>
      </w:r>
      <w:r w:rsidR="00886FBE" w:rsidRPr="00F91013">
        <w:rPr>
          <w:lang w:eastAsia="de-DE"/>
        </w:rPr>
        <w:t xml:space="preserve">, o których </w:t>
      </w:r>
      <w:r w:rsidR="00E10A26" w:rsidRPr="00F91013">
        <w:rPr>
          <w:lang w:eastAsia="de-DE"/>
        </w:rPr>
        <w:t>mowa w pkt. 1</w:t>
      </w:r>
      <w:r w:rsidR="00D63187" w:rsidRPr="00F91013">
        <w:rPr>
          <w:lang w:eastAsia="de-DE"/>
        </w:rPr>
        <w:t>7</w:t>
      </w:r>
      <w:r w:rsidR="00E10A26" w:rsidRPr="00F91013">
        <w:rPr>
          <w:lang w:eastAsia="de-DE"/>
        </w:rPr>
        <w:t xml:space="preserve">.1. </w:t>
      </w:r>
    </w:p>
    <w:p w14:paraId="3B5DD402" w14:textId="77777777" w:rsidR="00E10A26" w:rsidRPr="00F91013" w:rsidRDefault="006D5E79" w:rsidP="00807871">
      <w:pPr>
        <w:spacing w:after="0"/>
        <w:ind w:left="284" w:hanging="284"/>
        <w:jc w:val="both"/>
        <w:rPr>
          <w:lang w:eastAsia="de-DE"/>
        </w:rPr>
      </w:pPr>
      <w:r>
        <w:rPr>
          <w:lang w:eastAsia="de-DE"/>
        </w:rPr>
        <w:t>16</w:t>
      </w:r>
      <w:r w:rsidR="00E10A26" w:rsidRPr="00F91013">
        <w:rPr>
          <w:lang w:eastAsia="de-DE"/>
        </w:rPr>
        <w:t>.3.Stoso</w:t>
      </w:r>
      <w:r w:rsidR="00FA6AB5" w:rsidRPr="00F91013">
        <w:rPr>
          <w:lang w:eastAsia="de-DE"/>
        </w:rPr>
        <w:t xml:space="preserve">wanie do art. 144 ust. 1 pkt 1 </w:t>
      </w:r>
      <w:r w:rsidR="00FA6AB5" w:rsidRPr="00F91013">
        <w:rPr>
          <w:i/>
          <w:lang w:eastAsia="de-DE"/>
        </w:rPr>
        <w:t>U</w:t>
      </w:r>
      <w:r w:rsidR="00E10A26" w:rsidRPr="00F91013">
        <w:rPr>
          <w:i/>
          <w:lang w:eastAsia="de-DE"/>
        </w:rPr>
        <w:t>stawy</w:t>
      </w:r>
      <w:r w:rsidR="00427A4F" w:rsidRPr="00F91013">
        <w:rPr>
          <w:lang w:eastAsia="de-DE"/>
        </w:rPr>
        <w:t xml:space="preserve">, </w:t>
      </w:r>
      <w:r w:rsidR="00D63187" w:rsidRPr="00F91013">
        <w:rPr>
          <w:lang w:eastAsia="de-DE"/>
        </w:rPr>
        <w:t>Z</w:t>
      </w:r>
      <w:r w:rsidR="00427A4F" w:rsidRPr="00F91013">
        <w:rPr>
          <w:lang w:eastAsia="de-DE"/>
        </w:rPr>
        <w:t>amawiający przewiduj</w:t>
      </w:r>
      <w:r w:rsidR="00F82172">
        <w:rPr>
          <w:lang w:eastAsia="de-DE"/>
        </w:rPr>
        <w:t>e</w:t>
      </w:r>
      <w:r w:rsidR="00E10A26" w:rsidRPr="00F91013">
        <w:rPr>
          <w:lang w:eastAsia="de-DE"/>
        </w:rPr>
        <w:t xml:space="preserve"> m</w:t>
      </w:r>
      <w:r w:rsidR="00427A4F" w:rsidRPr="00F91013">
        <w:rPr>
          <w:lang w:eastAsia="de-DE"/>
        </w:rPr>
        <w:t>ożliwość wprowadzenia zmian do U</w:t>
      </w:r>
      <w:r w:rsidR="00E10A26" w:rsidRPr="00F91013">
        <w:rPr>
          <w:lang w:eastAsia="de-DE"/>
        </w:rPr>
        <w:t>mowy, któr</w:t>
      </w:r>
      <w:r w:rsidR="00427A4F" w:rsidRPr="00F91013">
        <w:rPr>
          <w:lang w:eastAsia="de-DE"/>
        </w:rPr>
        <w:t>ej istotne postanowienia stanowią załącznik nr 2 do SIWZ.</w:t>
      </w:r>
    </w:p>
    <w:p w14:paraId="199B1331"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3073F7D6" w14:textId="77777777" w:rsidTr="003B4131">
        <w:tc>
          <w:tcPr>
            <w:tcW w:w="9062" w:type="dxa"/>
            <w:tcBorders>
              <w:top w:val="nil"/>
              <w:left w:val="nil"/>
              <w:bottom w:val="nil"/>
              <w:right w:val="nil"/>
            </w:tcBorders>
            <w:shd w:val="clear" w:color="auto" w:fill="DAEEF3"/>
          </w:tcPr>
          <w:p w14:paraId="6D3BF6B2" w14:textId="77777777" w:rsidR="00E10A26" w:rsidRPr="00F91013" w:rsidRDefault="00E10A26" w:rsidP="00807871">
            <w:pPr>
              <w:spacing w:after="0"/>
              <w:jc w:val="both"/>
              <w:rPr>
                <w:b/>
                <w:lang w:eastAsia="de-DE"/>
              </w:rPr>
            </w:pPr>
            <w:r w:rsidRPr="00F91013">
              <w:rPr>
                <w:b/>
                <w:sz w:val="24"/>
                <w:lang w:eastAsia="de-DE"/>
              </w:rPr>
              <w:lastRenderedPageBreak/>
              <w:t>ROZDZIAŁ XVII – OPIS SPOSOBU UDZIELANIA WYJAŚNIEŃ I ZMIAN TREŚCI SIWZ</w:t>
            </w:r>
          </w:p>
        </w:tc>
      </w:tr>
    </w:tbl>
    <w:p w14:paraId="6BF7993E" w14:textId="77777777" w:rsidR="00E10A26" w:rsidRPr="00F91013" w:rsidRDefault="00E10A26" w:rsidP="00807871">
      <w:pPr>
        <w:spacing w:after="0"/>
        <w:jc w:val="both"/>
        <w:rPr>
          <w:spacing w:val="-20"/>
          <w:lang w:eastAsia="de-DE"/>
        </w:rPr>
      </w:pPr>
    </w:p>
    <w:p w14:paraId="14BECAD3" w14:textId="77777777" w:rsidR="00E10A26" w:rsidRPr="00F91013" w:rsidRDefault="00E10A26" w:rsidP="00807871">
      <w:pPr>
        <w:spacing w:after="0"/>
        <w:ind w:left="284" w:hanging="284"/>
        <w:jc w:val="both"/>
        <w:rPr>
          <w:lang w:eastAsia="de-DE"/>
        </w:rPr>
      </w:pPr>
      <w:r w:rsidRPr="00F91013">
        <w:rPr>
          <w:lang w:eastAsia="de-DE"/>
        </w:rPr>
        <w:t>1</w:t>
      </w:r>
      <w:r w:rsidR="006D5E79">
        <w:rPr>
          <w:lang w:eastAsia="de-DE"/>
        </w:rPr>
        <w:t>7</w:t>
      </w:r>
      <w:r w:rsidRPr="00F91013">
        <w:rPr>
          <w:lang w:eastAsia="de-DE"/>
        </w:rPr>
        <w:t xml:space="preserve">.1.Wykonawca może zwrócić się do </w:t>
      </w:r>
      <w:r w:rsidR="00D63187" w:rsidRPr="00F91013">
        <w:rPr>
          <w:lang w:eastAsia="de-DE"/>
        </w:rPr>
        <w:t>Z</w:t>
      </w:r>
      <w:r w:rsidRPr="00F91013">
        <w:rPr>
          <w:lang w:eastAsia="de-DE"/>
        </w:rPr>
        <w:t>amawiając</w:t>
      </w:r>
      <w:r w:rsidR="00BA0E41">
        <w:rPr>
          <w:lang w:eastAsia="de-DE"/>
        </w:rPr>
        <w:t>ego</w:t>
      </w:r>
      <w:r w:rsidRPr="00F91013">
        <w:rPr>
          <w:lang w:eastAsia="de-DE"/>
        </w:rPr>
        <w:t xml:space="preserve"> z wnioskiem o wyjaśnienie treści SIWZ. </w:t>
      </w:r>
    </w:p>
    <w:p w14:paraId="7677B852" w14:textId="4D50FBC1" w:rsidR="00E10A26" w:rsidRPr="00F91013" w:rsidRDefault="00E10A26" w:rsidP="00807871">
      <w:pPr>
        <w:spacing w:after="0"/>
        <w:ind w:left="284" w:hanging="284"/>
        <w:jc w:val="both"/>
        <w:rPr>
          <w:lang w:eastAsia="de-DE"/>
        </w:rPr>
      </w:pPr>
      <w:r w:rsidRPr="00F91013">
        <w:rPr>
          <w:spacing w:val="-20"/>
          <w:lang w:eastAsia="de-DE"/>
        </w:rPr>
        <w:t>1</w:t>
      </w:r>
      <w:r w:rsidR="006D5E79">
        <w:rPr>
          <w:spacing w:val="-20"/>
          <w:lang w:eastAsia="de-DE"/>
        </w:rPr>
        <w:t>7</w:t>
      </w:r>
      <w:r w:rsidR="00D63187" w:rsidRPr="00F91013">
        <w:rPr>
          <w:spacing w:val="-20"/>
          <w:lang w:eastAsia="de-DE"/>
        </w:rPr>
        <w:t xml:space="preserve">.2. </w:t>
      </w:r>
      <w:r w:rsidRPr="00F91013">
        <w:rPr>
          <w:lang w:eastAsia="de-DE"/>
        </w:rPr>
        <w:t>Zamawiający</w:t>
      </w:r>
      <w:r w:rsidR="00BA0E41">
        <w:rPr>
          <w:lang w:eastAsia="de-DE"/>
        </w:rPr>
        <w:t xml:space="preserve"> udzieli</w:t>
      </w:r>
      <w:r w:rsidRPr="00F91013">
        <w:rPr>
          <w:lang w:eastAsia="de-DE"/>
        </w:rPr>
        <w:t xml:space="preserve"> wyjaśnień niezwłocznie, nie później jednak niż n</w:t>
      </w:r>
      <w:r w:rsidR="000F1BFA" w:rsidRPr="00F91013">
        <w:rPr>
          <w:lang w:eastAsia="de-DE"/>
        </w:rPr>
        <w:t>a 2</w:t>
      </w:r>
      <w:r w:rsidR="00D63187" w:rsidRPr="00F91013">
        <w:rPr>
          <w:lang w:eastAsia="de-DE"/>
        </w:rPr>
        <w:t xml:space="preserve"> dni przed upływem terminu </w:t>
      </w:r>
      <w:r w:rsidRPr="00F91013">
        <w:rPr>
          <w:lang w:eastAsia="de-DE"/>
        </w:rPr>
        <w:t>składania</w:t>
      </w:r>
      <w:r w:rsidR="00DB596F">
        <w:rPr>
          <w:lang w:eastAsia="de-DE"/>
        </w:rPr>
        <w:t xml:space="preserve"> </w:t>
      </w:r>
      <w:r w:rsidRPr="00F91013">
        <w:rPr>
          <w:lang w:eastAsia="de-DE"/>
        </w:rPr>
        <w:t>ofert, przekazując treść zapytań wraz z wyjaśnieniami wykonawcom, bez ujawniania źródła zapytania, pod warunkiem, że wniosek o wyjaśnienie treś</w:t>
      </w:r>
      <w:r w:rsidR="005C7C94" w:rsidRPr="00F91013">
        <w:rPr>
          <w:lang w:eastAsia="de-DE"/>
        </w:rPr>
        <w:t xml:space="preserve">ci SIWZ wpłynął do </w:t>
      </w:r>
      <w:r w:rsidR="00D63187" w:rsidRPr="00F91013">
        <w:rPr>
          <w:lang w:eastAsia="de-DE"/>
        </w:rPr>
        <w:t>Z</w:t>
      </w:r>
      <w:r w:rsidR="005C7C94" w:rsidRPr="00F91013">
        <w:rPr>
          <w:lang w:eastAsia="de-DE"/>
        </w:rPr>
        <w:t>amawiając</w:t>
      </w:r>
      <w:r w:rsidR="00BA0E41">
        <w:rPr>
          <w:lang w:eastAsia="de-DE"/>
        </w:rPr>
        <w:t>ego</w:t>
      </w:r>
      <w:r w:rsidRPr="00F91013">
        <w:rPr>
          <w:lang w:eastAsia="de-DE"/>
        </w:rPr>
        <w:t xml:space="preserve"> nie później niż do końca dnia, w którym upływa połowa wyznaczonego terminu  składania ofert. </w:t>
      </w:r>
    </w:p>
    <w:p w14:paraId="69E7206A" w14:textId="546E66DF" w:rsidR="00E10A26" w:rsidRPr="00F91013" w:rsidRDefault="00E10A26" w:rsidP="00807871">
      <w:pPr>
        <w:spacing w:after="0"/>
        <w:ind w:left="284" w:hanging="284"/>
        <w:jc w:val="both"/>
        <w:rPr>
          <w:lang w:eastAsia="de-DE"/>
        </w:rPr>
      </w:pPr>
      <w:r w:rsidRPr="00F91013">
        <w:rPr>
          <w:lang w:eastAsia="de-DE"/>
        </w:rPr>
        <w:t>1</w:t>
      </w:r>
      <w:r w:rsidR="006D5E79">
        <w:rPr>
          <w:lang w:eastAsia="de-DE"/>
        </w:rPr>
        <w:t>7</w:t>
      </w:r>
      <w:r w:rsidRPr="00F91013">
        <w:rPr>
          <w:lang w:eastAsia="de-DE"/>
        </w:rPr>
        <w:t>.3.Zamawiający</w:t>
      </w:r>
      <w:r w:rsidR="005C7C94" w:rsidRPr="00F91013">
        <w:rPr>
          <w:lang w:eastAsia="de-DE"/>
        </w:rPr>
        <w:t>mo</w:t>
      </w:r>
      <w:r w:rsidR="00BA0E41">
        <w:rPr>
          <w:lang w:eastAsia="de-DE"/>
        </w:rPr>
        <w:t>że</w:t>
      </w:r>
      <w:r w:rsidRPr="00F91013">
        <w:rPr>
          <w:lang w:eastAsia="de-DE"/>
        </w:rPr>
        <w:t xml:space="preserve"> przed upływem terminu składani</w:t>
      </w:r>
      <w:r w:rsidR="00E92304" w:rsidRPr="00F91013">
        <w:rPr>
          <w:lang w:eastAsia="de-DE"/>
        </w:rPr>
        <w:t xml:space="preserve">a ofert zmienić treść SIWZ. Zmianę </w:t>
      </w:r>
      <w:r w:rsidRPr="00F91013">
        <w:rPr>
          <w:lang w:eastAsia="de-DE"/>
        </w:rPr>
        <w:t>SIWZ</w:t>
      </w:r>
      <w:r w:rsidR="00DB596F">
        <w:rPr>
          <w:lang w:eastAsia="de-DE"/>
        </w:rPr>
        <w:t xml:space="preserve"> </w:t>
      </w:r>
      <w:r w:rsidR="005C7C94" w:rsidRPr="00F91013">
        <w:rPr>
          <w:lang w:eastAsia="de-DE"/>
        </w:rPr>
        <w:t>Z</w:t>
      </w:r>
      <w:r w:rsidRPr="00F91013">
        <w:rPr>
          <w:lang w:eastAsia="de-DE"/>
        </w:rPr>
        <w:t>amawiający pr</w:t>
      </w:r>
      <w:r w:rsidR="00BA0E41">
        <w:rPr>
          <w:lang w:eastAsia="de-DE"/>
        </w:rPr>
        <w:t>zekaże</w:t>
      </w:r>
      <w:r w:rsidR="00427A4F" w:rsidRPr="00F91013">
        <w:rPr>
          <w:lang w:eastAsia="de-DE"/>
        </w:rPr>
        <w:t xml:space="preserve"> niezwłocznie wykonawcom </w:t>
      </w:r>
      <w:r w:rsidR="005C7C94" w:rsidRPr="00F91013">
        <w:rPr>
          <w:lang w:eastAsia="de-DE"/>
        </w:rPr>
        <w:t>oraz zamie</w:t>
      </w:r>
      <w:r w:rsidR="00BA0E41">
        <w:rPr>
          <w:lang w:eastAsia="de-DE"/>
        </w:rPr>
        <w:t>ści</w:t>
      </w:r>
      <w:r w:rsidRPr="00F91013">
        <w:rPr>
          <w:lang w:eastAsia="de-DE"/>
        </w:rPr>
        <w:t xml:space="preserve"> tę zmianę</w:t>
      </w:r>
      <w:r w:rsidR="00DB596F">
        <w:rPr>
          <w:lang w:eastAsia="de-DE"/>
        </w:rPr>
        <w:t xml:space="preserve"> </w:t>
      </w:r>
      <w:r w:rsidRPr="00F91013">
        <w:rPr>
          <w:lang w:eastAsia="de-DE"/>
        </w:rPr>
        <w:t>na</w:t>
      </w:r>
      <w:r w:rsidR="00DB596F">
        <w:rPr>
          <w:lang w:eastAsia="de-DE"/>
        </w:rPr>
        <w:t xml:space="preserve"> </w:t>
      </w:r>
      <w:r w:rsidR="00BA0E41">
        <w:rPr>
          <w:lang w:eastAsia="de-DE"/>
        </w:rPr>
        <w:t>swojej</w:t>
      </w:r>
      <w:r w:rsidR="00DB596F">
        <w:rPr>
          <w:lang w:eastAsia="de-DE"/>
        </w:rPr>
        <w:t xml:space="preserve"> </w:t>
      </w:r>
      <w:r w:rsidR="00D63187" w:rsidRPr="00F91013">
        <w:rPr>
          <w:lang w:eastAsia="de-DE"/>
        </w:rPr>
        <w:t xml:space="preserve">stronie internetowej </w:t>
      </w:r>
    </w:p>
    <w:p w14:paraId="62D381CF" w14:textId="516325AD" w:rsidR="00E10A26" w:rsidRPr="00F91013" w:rsidRDefault="00E10A26" w:rsidP="00807871">
      <w:pPr>
        <w:spacing w:after="0"/>
        <w:ind w:left="284" w:hanging="284"/>
        <w:jc w:val="both"/>
        <w:rPr>
          <w:lang w:eastAsia="de-DE"/>
        </w:rPr>
      </w:pPr>
      <w:r w:rsidRPr="00F91013">
        <w:rPr>
          <w:lang w:eastAsia="de-DE"/>
        </w:rPr>
        <w:t>1</w:t>
      </w:r>
      <w:r w:rsidR="006D5E79">
        <w:rPr>
          <w:lang w:eastAsia="de-DE"/>
        </w:rPr>
        <w:t>7</w:t>
      </w:r>
      <w:r w:rsidRPr="00F91013">
        <w:rPr>
          <w:lang w:eastAsia="de-DE"/>
        </w:rPr>
        <w:t>.4.Jeżeli w wyniku zmiany treści SIWZ nieprowadzącej do zmiany treści ogłoszenia o zamówieniu jest niezbędny dodatkowy czas na wprowadzenia zmian w</w:t>
      </w:r>
      <w:r w:rsidR="005C7C94" w:rsidRPr="00F91013">
        <w:rPr>
          <w:lang w:eastAsia="de-DE"/>
        </w:rPr>
        <w:t xml:space="preserve"> ofertach, </w:t>
      </w:r>
      <w:r w:rsidR="00D63187" w:rsidRPr="00F91013">
        <w:rPr>
          <w:lang w:eastAsia="de-DE"/>
        </w:rPr>
        <w:t>Z</w:t>
      </w:r>
      <w:r w:rsidR="00BA0E41">
        <w:rPr>
          <w:lang w:eastAsia="de-DE"/>
        </w:rPr>
        <w:t>amawiający przedłuży</w:t>
      </w:r>
      <w:r w:rsidR="00DB596F">
        <w:rPr>
          <w:lang w:eastAsia="de-DE"/>
        </w:rPr>
        <w:t xml:space="preserve"> </w:t>
      </w:r>
      <w:r w:rsidRPr="00F91013">
        <w:rPr>
          <w:lang w:eastAsia="de-DE"/>
        </w:rPr>
        <w:t>term</w:t>
      </w:r>
      <w:r w:rsidR="00BA0E41">
        <w:rPr>
          <w:lang w:eastAsia="de-DE"/>
        </w:rPr>
        <w:t>in składania ofert i poinformuje</w:t>
      </w:r>
      <w:r w:rsidR="005C7C94" w:rsidRPr="00F91013">
        <w:rPr>
          <w:lang w:eastAsia="de-DE"/>
        </w:rPr>
        <w:t xml:space="preserve"> o tym wykonawców zamieszczając</w:t>
      </w:r>
      <w:r w:rsidR="00DB596F">
        <w:rPr>
          <w:lang w:eastAsia="de-DE"/>
        </w:rPr>
        <w:t xml:space="preserve"> </w:t>
      </w:r>
      <w:r w:rsidRPr="00F91013">
        <w:rPr>
          <w:lang w:eastAsia="de-DE"/>
        </w:rPr>
        <w:t>taką</w:t>
      </w:r>
      <w:r w:rsidR="00DB596F">
        <w:rPr>
          <w:lang w:eastAsia="de-DE"/>
        </w:rPr>
        <w:t xml:space="preserve"> </w:t>
      </w:r>
      <w:r w:rsidRPr="00F91013">
        <w:rPr>
          <w:lang w:eastAsia="de-DE"/>
        </w:rPr>
        <w:t>informację</w:t>
      </w:r>
      <w:r w:rsidR="00DB596F">
        <w:rPr>
          <w:lang w:eastAsia="de-DE"/>
        </w:rPr>
        <w:t xml:space="preserve"> </w:t>
      </w:r>
      <w:r w:rsidR="00C84045">
        <w:rPr>
          <w:lang w:eastAsia="de-DE"/>
        </w:rPr>
        <w:t xml:space="preserve">na swojej </w:t>
      </w:r>
      <w:r w:rsidR="00D63187" w:rsidRPr="00F91013">
        <w:rPr>
          <w:lang w:eastAsia="de-DE"/>
        </w:rPr>
        <w:t>stronie</w:t>
      </w:r>
      <w:r w:rsidR="00C84045">
        <w:rPr>
          <w:lang w:eastAsia="de-DE"/>
        </w:rPr>
        <w:t xml:space="preserve"> internetowej.</w:t>
      </w:r>
    </w:p>
    <w:p w14:paraId="6727D357" w14:textId="6DD5AC17" w:rsidR="00E10A26" w:rsidRDefault="006D5E79" w:rsidP="00F82172">
      <w:pPr>
        <w:spacing w:after="0"/>
        <w:ind w:left="284" w:hanging="284"/>
        <w:jc w:val="both"/>
        <w:rPr>
          <w:lang w:eastAsia="de-DE"/>
        </w:rPr>
      </w:pPr>
      <w:r>
        <w:rPr>
          <w:lang w:eastAsia="de-DE"/>
        </w:rPr>
        <w:t>17</w:t>
      </w:r>
      <w:r w:rsidR="00E10A26" w:rsidRPr="00F91013">
        <w:rPr>
          <w:lang w:eastAsia="de-DE"/>
        </w:rPr>
        <w:t>.5.Wprzypadku</w:t>
      </w:r>
      <w:r w:rsidR="00DB596F">
        <w:rPr>
          <w:lang w:eastAsia="de-DE"/>
        </w:rPr>
        <w:t xml:space="preserve"> </w:t>
      </w:r>
      <w:r w:rsidR="00E10A26" w:rsidRPr="00F91013">
        <w:rPr>
          <w:lang w:eastAsia="de-DE"/>
        </w:rPr>
        <w:t>rozbieżności pomiędzy treścią SIWZ a</w:t>
      </w:r>
      <w:r w:rsidR="00DB596F">
        <w:rPr>
          <w:lang w:eastAsia="de-DE"/>
        </w:rPr>
        <w:t xml:space="preserve"> </w:t>
      </w:r>
      <w:r w:rsidR="00E10A26" w:rsidRPr="00F91013">
        <w:rPr>
          <w:lang w:eastAsia="de-DE"/>
        </w:rPr>
        <w:t xml:space="preserve">treścią udzielonych wyjaśnień i zmian, </w:t>
      </w:r>
      <w:r w:rsidR="00D63187" w:rsidRPr="00F91013">
        <w:rPr>
          <w:lang w:eastAsia="de-DE"/>
        </w:rPr>
        <w:t>jako obowiązującą</w:t>
      </w:r>
      <w:r w:rsidR="00E10A26" w:rsidRPr="00F91013">
        <w:rPr>
          <w:lang w:eastAsia="de-DE"/>
        </w:rPr>
        <w:t xml:space="preserve"> należy przyjąć treść informacji zawierającej później</w:t>
      </w:r>
      <w:r w:rsidR="005C7C94" w:rsidRPr="00F91013">
        <w:rPr>
          <w:lang w:eastAsia="de-DE"/>
        </w:rPr>
        <w:t xml:space="preserve">sze oświadczenie </w:t>
      </w:r>
      <w:r w:rsidR="00D63187" w:rsidRPr="00F91013">
        <w:rPr>
          <w:lang w:eastAsia="de-DE"/>
        </w:rPr>
        <w:t>Z</w:t>
      </w:r>
      <w:r w:rsidR="005C7C94" w:rsidRPr="00F91013">
        <w:rPr>
          <w:lang w:eastAsia="de-DE"/>
        </w:rPr>
        <w:t>amawiając</w:t>
      </w:r>
      <w:r w:rsidR="00C84045">
        <w:rPr>
          <w:lang w:eastAsia="de-DE"/>
        </w:rPr>
        <w:t>ego</w:t>
      </w:r>
      <w:r w:rsidR="004E2640">
        <w:rPr>
          <w:lang w:eastAsia="de-DE"/>
        </w:rPr>
        <w:t>.</w:t>
      </w:r>
    </w:p>
    <w:p w14:paraId="7DE39515" w14:textId="77777777" w:rsidR="004E2640" w:rsidRPr="00F91013" w:rsidRDefault="004E2640" w:rsidP="00F82172">
      <w:pPr>
        <w:spacing w:after="0"/>
        <w:ind w:left="284" w:hanging="284"/>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5ACF26DB" w14:textId="77777777" w:rsidTr="003B4131">
        <w:tc>
          <w:tcPr>
            <w:tcW w:w="9062" w:type="dxa"/>
            <w:tcBorders>
              <w:top w:val="nil"/>
              <w:left w:val="nil"/>
              <w:bottom w:val="nil"/>
              <w:right w:val="nil"/>
            </w:tcBorders>
            <w:shd w:val="clear" w:color="auto" w:fill="DAEEF3"/>
          </w:tcPr>
          <w:p w14:paraId="1EDB36B9" w14:textId="77777777" w:rsidR="00E10A26" w:rsidRPr="00F91013" w:rsidRDefault="00E10A26" w:rsidP="00807871">
            <w:pPr>
              <w:spacing w:after="0"/>
              <w:jc w:val="both"/>
              <w:rPr>
                <w:b/>
                <w:lang w:eastAsia="de-DE"/>
              </w:rPr>
            </w:pPr>
            <w:r w:rsidRPr="00F91013">
              <w:rPr>
                <w:b/>
                <w:sz w:val="24"/>
                <w:lang w:eastAsia="de-DE"/>
              </w:rPr>
              <w:t>ROZ</w:t>
            </w:r>
            <w:r w:rsidR="006850A4">
              <w:rPr>
                <w:b/>
                <w:sz w:val="24"/>
                <w:lang w:eastAsia="de-DE"/>
              </w:rPr>
              <w:t>DZIAŁ XVIII</w:t>
            </w:r>
            <w:r w:rsidRPr="00F91013">
              <w:rPr>
                <w:b/>
                <w:sz w:val="24"/>
                <w:lang w:eastAsia="de-DE"/>
              </w:rPr>
              <w:t xml:space="preserve"> – INFORMACJE O SPOSOBIE POROZUMIEWANIA SIĘ ZAMAWIAJĄCEGO Z</w:t>
            </w:r>
            <w:r w:rsidR="00AB0F8A" w:rsidRPr="00F91013">
              <w:rPr>
                <w:b/>
                <w:sz w:val="24"/>
                <w:lang w:eastAsia="de-DE"/>
              </w:rPr>
              <w:t> </w:t>
            </w:r>
            <w:r w:rsidRPr="00F91013">
              <w:rPr>
                <w:b/>
                <w:sz w:val="24"/>
                <w:lang w:eastAsia="de-DE"/>
              </w:rPr>
              <w:t>WYKONAWCAMI</w:t>
            </w:r>
          </w:p>
        </w:tc>
      </w:tr>
    </w:tbl>
    <w:p w14:paraId="58127C9E" w14:textId="77777777" w:rsidR="00E10A26" w:rsidRPr="00F91013" w:rsidRDefault="00E10A26" w:rsidP="00807871">
      <w:pPr>
        <w:spacing w:after="0"/>
        <w:jc w:val="both"/>
        <w:rPr>
          <w:lang w:eastAsia="de-DE"/>
        </w:rPr>
      </w:pPr>
    </w:p>
    <w:p w14:paraId="5843AA2A" w14:textId="77777777" w:rsidR="00E10A26" w:rsidRPr="00F91013" w:rsidRDefault="00E10A26" w:rsidP="00807871">
      <w:pPr>
        <w:spacing w:after="0"/>
        <w:ind w:left="284" w:hanging="284"/>
        <w:jc w:val="both"/>
        <w:rPr>
          <w:lang w:eastAsia="de-DE"/>
        </w:rPr>
      </w:pPr>
      <w:r w:rsidRPr="00F91013">
        <w:rPr>
          <w:lang w:eastAsia="de-DE"/>
        </w:rPr>
        <w:t>1</w:t>
      </w:r>
      <w:r w:rsidR="006D5E79">
        <w:rPr>
          <w:lang w:eastAsia="de-DE"/>
        </w:rPr>
        <w:t>8</w:t>
      </w:r>
      <w:r w:rsidRPr="00F91013">
        <w:rPr>
          <w:lang w:eastAsia="de-DE"/>
        </w:rPr>
        <w:t xml:space="preserve">.1.Postępowanie jest prowadzone w języku polskim. </w:t>
      </w:r>
    </w:p>
    <w:p w14:paraId="36E3F542" w14:textId="3937DDA0" w:rsidR="00E10A26" w:rsidRPr="00F91013" w:rsidRDefault="006D5E79" w:rsidP="00807871">
      <w:pPr>
        <w:spacing w:after="0"/>
        <w:ind w:left="284" w:hanging="284"/>
        <w:jc w:val="both"/>
        <w:rPr>
          <w:lang w:eastAsia="de-DE"/>
        </w:rPr>
      </w:pPr>
      <w:r>
        <w:rPr>
          <w:lang w:eastAsia="de-DE"/>
        </w:rPr>
        <w:t>18</w:t>
      </w:r>
      <w:r w:rsidR="00E10A26" w:rsidRPr="00F91013">
        <w:rPr>
          <w:lang w:eastAsia="de-DE"/>
        </w:rPr>
        <w:t>.2.W p</w:t>
      </w:r>
      <w:r w:rsidR="00F82172">
        <w:rPr>
          <w:lang w:eastAsia="de-DE"/>
        </w:rPr>
        <w:t>ostępowaniu komunikacja między Z</w:t>
      </w:r>
      <w:r w:rsidR="00E10A26" w:rsidRPr="00F91013">
        <w:rPr>
          <w:lang w:eastAsia="de-DE"/>
        </w:rPr>
        <w:t>amawiającym, a wykonawcami odbywa się za pośrednictwem operatora pocztowego w rozumieniu ustawy z dnia 23 listopada 2012 r. Prawo pocztowe (</w:t>
      </w:r>
      <w:r w:rsidR="00F4555D" w:rsidRPr="00F91013">
        <w:rPr>
          <w:rStyle w:val="apple-converted-space"/>
          <w:rFonts w:cs="Calibri Light"/>
          <w:bCs/>
          <w:color w:val="000000"/>
          <w:shd w:val="clear" w:color="auto" w:fill="FFFFFF"/>
        </w:rPr>
        <w:t xml:space="preserve">tekst jedn. </w:t>
      </w:r>
      <w:r w:rsidR="00356433" w:rsidRPr="00F91013">
        <w:rPr>
          <w:lang w:eastAsia="de-DE"/>
        </w:rPr>
        <w:t>Dz. U.</w:t>
      </w:r>
      <w:r w:rsidR="00AB0F8A" w:rsidRPr="00F91013">
        <w:rPr>
          <w:lang w:eastAsia="de-DE"/>
        </w:rPr>
        <w:t xml:space="preserve"> z</w:t>
      </w:r>
      <w:r w:rsidR="00356433" w:rsidRPr="00F91013">
        <w:rPr>
          <w:lang w:eastAsia="de-DE"/>
        </w:rPr>
        <w:t xml:space="preserve"> 2016</w:t>
      </w:r>
      <w:r w:rsidR="00AB0F8A" w:rsidRPr="00F91013">
        <w:rPr>
          <w:lang w:eastAsia="de-DE"/>
        </w:rPr>
        <w:t>r</w:t>
      </w:r>
      <w:r w:rsidR="008D1A7D" w:rsidRPr="00F91013">
        <w:rPr>
          <w:lang w:eastAsia="de-DE"/>
        </w:rPr>
        <w:t>.</w:t>
      </w:r>
      <w:r w:rsidR="00356433" w:rsidRPr="00F91013">
        <w:rPr>
          <w:lang w:eastAsia="de-DE"/>
        </w:rPr>
        <w:t>poz</w:t>
      </w:r>
      <w:r w:rsidR="00AB0F8A" w:rsidRPr="00F91013">
        <w:rPr>
          <w:lang w:eastAsia="de-DE"/>
        </w:rPr>
        <w:t>.</w:t>
      </w:r>
      <w:r w:rsidR="00356433" w:rsidRPr="00F91013">
        <w:rPr>
          <w:lang w:eastAsia="de-DE"/>
        </w:rPr>
        <w:t xml:space="preserve"> 1113 z</w:t>
      </w:r>
      <w:r w:rsidR="00DB596F">
        <w:rPr>
          <w:lang w:eastAsia="de-DE"/>
        </w:rPr>
        <w:t xml:space="preserve"> </w:t>
      </w:r>
      <w:proofErr w:type="spellStart"/>
      <w:r w:rsidR="00AB0F8A" w:rsidRPr="00F91013">
        <w:rPr>
          <w:lang w:eastAsia="de-DE"/>
        </w:rPr>
        <w:t>późn</w:t>
      </w:r>
      <w:proofErr w:type="spellEnd"/>
      <w:r w:rsidR="00AB0F8A" w:rsidRPr="00F91013">
        <w:rPr>
          <w:lang w:eastAsia="de-DE"/>
        </w:rPr>
        <w:t>.</w:t>
      </w:r>
      <w:r w:rsidR="00356433" w:rsidRPr="00F91013">
        <w:rPr>
          <w:lang w:eastAsia="de-DE"/>
        </w:rPr>
        <w:t xml:space="preserve"> zm.)</w:t>
      </w:r>
      <w:r w:rsidR="00E10A26" w:rsidRPr="00F91013">
        <w:rPr>
          <w:lang w:eastAsia="de-DE"/>
        </w:rPr>
        <w:t>, osobiście, za pośrednictwem posłańca lub przy użyciu środków komunikacji elektronicznej w rozumieniu ustawy z dnia 18 lipca 2002 r. o</w:t>
      </w:r>
      <w:r w:rsidR="00AB0F8A" w:rsidRPr="00F91013">
        <w:rPr>
          <w:lang w:eastAsia="de-DE"/>
        </w:rPr>
        <w:t> </w:t>
      </w:r>
      <w:r w:rsidR="00E10A26" w:rsidRPr="00F91013">
        <w:rPr>
          <w:lang w:eastAsia="de-DE"/>
        </w:rPr>
        <w:t>świadczeniu usług drogą elektroniczną (</w:t>
      </w:r>
      <w:r w:rsidR="00F4555D" w:rsidRPr="00F91013">
        <w:rPr>
          <w:rStyle w:val="apple-converted-space"/>
          <w:rFonts w:cs="Calibri Light"/>
          <w:bCs/>
          <w:color w:val="000000"/>
          <w:shd w:val="clear" w:color="auto" w:fill="FFFFFF"/>
        </w:rPr>
        <w:t xml:space="preserve">tekst jedn. </w:t>
      </w:r>
      <w:r w:rsidR="00E10A26" w:rsidRPr="00F91013">
        <w:rPr>
          <w:lang w:eastAsia="de-DE"/>
        </w:rPr>
        <w:t>Dz. U.</w:t>
      </w:r>
      <w:r w:rsidR="00AB0F8A" w:rsidRPr="00F91013">
        <w:rPr>
          <w:lang w:eastAsia="de-DE"/>
        </w:rPr>
        <w:t xml:space="preserve"> z</w:t>
      </w:r>
      <w:r w:rsidR="00356433" w:rsidRPr="00F91013">
        <w:rPr>
          <w:lang w:eastAsia="de-DE"/>
        </w:rPr>
        <w:t>2016</w:t>
      </w:r>
      <w:r w:rsidR="00AB0F8A" w:rsidRPr="00F91013">
        <w:rPr>
          <w:lang w:eastAsia="de-DE"/>
        </w:rPr>
        <w:t xml:space="preserve"> r.</w:t>
      </w:r>
      <w:r w:rsidR="00356433" w:rsidRPr="00F91013">
        <w:rPr>
          <w:lang w:eastAsia="de-DE"/>
        </w:rPr>
        <w:t xml:space="preserve"> poz</w:t>
      </w:r>
      <w:r w:rsidR="00AB0F8A" w:rsidRPr="00F91013">
        <w:rPr>
          <w:lang w:eastAsia="de-DE"/>
        </w:rPr>
        <w:t xml:space="preserve">. 1030 z </w:t>
      </w:r>
      <w:proofErr w:type="spellStart"/>
      <w:r w:rsidR="00AB0F8A" w:rsidRPr="00F91013">
        <w:rPr>
          <w:lang w:eastAsia="de-DE"/>
        </w:rPr>
        <w:t>późn</w:t>
      </w:r>
      <w:proofErr w:type="spellEnd"/>
      <w:r w:rsidR="00AB0F8A" w:rsidRPr="00F91013">
        <w:rPr>
          <w:lang w:eastAsia="de-DE"/>
        </w:rPr>
        <w:t>.</w:t>
      </w:r>
      <w:r w:rsidR="00356433" w:rsidRPr="00F91013">
        <w:rPr>
          <w:lang w:eastAsia="de-DE"/>
        </w:rPr>
        <w:t xml:space="preserve"> zm.).</w:t>
      </w:r>
    </w:p>
    <w:p w14:paraId="6244C34F" w14:textId="77777777" w:rsidR="00E10A26" w:rsidRPr="00F91013" w:rsidRDefault="006D5E79" w:rsidP="00807871">
      <w:pPr>
        <w:spacing w:after="0"/>
        <w:ind w:left="284" w:hanging="284"/>
        <w:jc w:val="both"/>
        <w:rPr>
          <w:lang w:eastAsia="de-DE"/>
        </w:rPr>
      </w:pPr>
      <w:r>
        <w:rPr>
          <w:lang w:eastAsia="de-DE"/>
        </w:rPr>
        <w:t>18</w:t>
      </w:r>
      <w:r w:rsidR="00E10A26" w:rsidRPr="00F91013">
        <w:rPr>
          <w:lang w:eastAsia="de-DE"/>
        </w:rPr>
        <w:t>.3.</w:t>
      </w:r>
      <w:r w:rsidR="00AB0F8A" w:rsidRPr="00F91013">
        <w:rPr>
          <w:lang w:eastAsia="de-DE"/>
        </w:rPr>
        <w:t xml:space="preserve"> Jeżeli Z</w:t>
      </w:r>
      <w:r w:rsidR="00E10A26" w:rsidRPr="00F91013">
        <w:rPr>
          <w:lang w:eastAsia="de-DE"/>
        </w:rPr>
        <w:t xml:space="preserve">amawiający lub </w:t>
      </w:r>
      <w:r w:rsidR="00AB0F8A" w:rsidRPr="00F91013">
        <w:rPr>
          <w:lang w:eastAsia="de-DE"/>
        </w:rPr>
        <w:t>W</w:t>
      </w:r>
      <w:r w:rsidR="00E10A26" w:rsidRPr="00F91013">
        <w:rPr>
          <w:lang w:eastAsia="de-DE"/>
        </w:rPr>
        <w:t xml:space="preserve">ykonawca przekazują korespondencję drogą elektroniczną, każda ze stron na żądanie drugiej strony potwierdza fakt jej otrzymania. </w:t>
      </w:r>
    </w:p>
    <w:p w14:paraId="0305A1D8" w14:textId="77777777" w:rsidR="00E10A26" w:rsidRPr="00F91013" w:rsidRDefault="006D5E79" w:rsidP="00807871">
      <w:pPr>
        <w:spacing w:after="0"/>
        <w:ind w:left="284" w:hanging="284"/>
        <w:jc w:val="both"/>
        <w:rPr>
          <w:lang w:eastAsia="de-DE"/>
        </w:rPr>
      </w:pPr>
      <w:r>
        <w:rPr>
          <w:lang w:eastAsia="de-DE"/>
        </w:rPr>
        <w:t>18</w:t>
      </w:r>
      <w:r w:rsidR="00E10A26" w:rsidRPr="00F91013">
        <w:rPr>
          <w:lang w:eastAsia="de-DE"/>
        </w:rPr>
        <w:t xml:space="preserve">.4.W przypadku braku potwierdzenia otrzymania korespondencji przez </w:t>
      </w:r>
      <w:r w:rsidR="00AB0F8A" w:rsidRPr="00F91013">
        <w:rPr>
          <w:lang w:eastAsia="de-DE"/>
        </w:rPr>
        <w:t>W</w:t>
      </w:r>
      <w:r w:rsidR="00E10A26" w:rsidRPr="00F91013">
        <w:rPr>
          <w:lang w:eastAsia="de-DE"/>
        </w:rPr>
        <w:t xml:space="preserve">ykonawcę, </w:t>
      </w:r>
      <w:r w:rsidR="00AB0F8A" w:rsidRPr="00F91013">
        <w:rPr>
          <w:lang w:eastAsia="de-DE"/>
        </w:rPr>
        <w:t>Z</w:t>
      </w:r>
      <w:r w:rsidR="00E10A26" w:rsidRPr="00F91013">
        <w:rPr>
          <w:lang w:eastAsia="de-DE"/>
        </w:rPr>
        <w:t>amawiający domniema, że korespondencja wysłana prz</w:t>
      </w:r>
      <w:r w:rsidR="00185457" w:rsidRPr="00F91013">
        <w:rPr>
          <w:lang w:eastAsia="de-DE"/>
        </w:rPr>
        <w:t xml:space="preserve">ez </w:t>
      </w:r>
      <w:r w:rsidR="00AB0F8A" w:rsidRPr="00F91013">
        <w:rPr>
          <w:lang w:eastAsia="de-DE"/>
        </w:rPr>
        <w:t>Z</w:t>
      </w:r>
      <w:r w:rsidR="00185457" w:rsidRPr="00F91013">
        <w:rPr>
          <w:lang w:eastAsia="de-DE"/>
        </w:rPr>
        <w:t>amawiając</w:t>
      </w:r>
      <w:r w:rsidR="00C84045">
        <w:rPr>
          <w:lang w:eastAsia="de-DE"/>
        </w:rPr>
        <w:t>ego</w:t>
      </w:r>
      <w:r w:rsidR="00E10A26" w:rsidRPr="00F91013">
        <w:rPr>
          <w:lang w:eastAsia="de-DE"/>
        </w:rPr>
        <w:t xml:space="preserve"> na numer faksu lub adres poczty elektronicznej podane przez </w:t>
      </w:r>
      <w:r w:rsidR="00AB0F8A" w:rsidRPr="00F91013">
        <w:rPr>
          <w:lang w:eastAsia="de-DE"/>
        </w:rPr>
        <w:t>W</w:t>
      </w:r>
      <w:r w:rsidR="00E10A26" w:rsidRPr="00F91013">
        <w:rPr>
          <w:lang w:eastAsia="de-DE"/>
        </w:rPr>
        <w:t xml:space="preserve">ykonawcę </w:t>
      </w:r>
      <w:r w:rsidR="00185457" w:rsidRPr="00F91013">
        <w:rPr>
          <w:lang w:eastAsia="de-DE"/>
        </w:rPr>
        <w:t xml:space="preserve">w formularzu ofertowym </w:t>
      </w:r>
      <w:r w:rsidR="00AB0F8A" w:rsidRPr="00F91013">
        <w:rPr>
          <w:lang w:eastAsia="de-DE"/>
        </w:rPr>
        <w:t>została mu doręczona w </w:t>
      </w:r>
      <w:r w:rsidR="00E10A26" w:rsidRPr="00F91013">
        <w:rPr>
          <w:lang w:eastAsia="de-DE"/>
        </w:rPr>
        <w:t xml:space="preserve">sposób umożliwiający zapoznanie się z jej treścią. </w:t>
      </w:r>
    </w:p>
    <w:p w14:paraId="0A1E7D6A" w14:textId="77777777" w:rsidR="00E10A26" w:rsidRPr="00F91013" w:rsidRDefault="00E10A26" w:rsidP="00807871">
      <w:pPr>
        <w:spacing w:after="0"/>
        <w:ind w:left="284" w:hanging="284"/>
        <w:jc w:val="both"/>
        <w:rPr>
          <w:lang w:eastAsia="de-DE"/>
        </w:rPr>
      </w:pPr>
      <w:r w:rsidRPr="00F91013">
        <w:rPr>
          <w:lang w:eastAsia="de-DE"/>
        </w:rPr>
        <w:t>1</w:t>
      </w:r>
      <w:r w:rsidR="006D5E79">
        <w:rPr>
          <w:lang w:eastAsia="de-DE"/>
        </w:rPr>
        <w:t>8</w:t>
      </w:r>
      <w:r w:rsidR="00AB0F8A" w:rsidRPr="00F91013">
        <w:rPr>
          <w:lang w:eastAsia="de-DE"/>
        </w:rPr>
        <w:t xml:space="preserve">.5. </w:t>
      </w:r>
      <w:r w:rsidRPr="00F91013">
        <w:rPr>
          <w:lang w:eastAsia="de-DE"/>
        </w:rPr>
        <w:t>Korespondencję związaną z niniejszym postępowa</w:t>
      </w:r>
      <w:r w:rsidR="005C7C94" w:rsidRPr="00F91013">
        <w:rPr>
          <w:lang w:eastAsia="de-DE"/>
        </w:rPr>
        <w:t>niem należy kier</w:t>
      </w:r>
      <w:r w:rsidR="00E04870">
        <w:rPr>
          <w:lang w:eastAsia="de-DE"/>
        </w:rPr>
        <w:t>ować na adres: ZGK Sp. z o. o., ul. E. Orzeszkowej 8, 89-400 Sępólno Krajeńskie.</w:t>
      </w:r>
    </w:p>
    <w:p w14:paraId="4EBE09DA" w14:textId="77777777" w:rsidR="00E10A26" w:rsidRPr="00F91013" w:rsidRDefault="006D5E79" w:rsidP="00807871">
      <w:pPr>
        <w:spacing w:after="0"/>
        <w:ind w:left="284" w:hanging="284"/>
        <w:jc w:val="both"/>
        <w:rPr>
          <w:lang w:eastAsia="de-DE"/>
        </w:rPr>
      </w:pPr>
      <w:r>
        <w:rPr>
          <w:lang w:eastAsia="de-DE"/>
        </w:rPr>
        <w:t>18</w:t>
      </w:r>
      <w:r w:rsidR="00E10A26" w:rsidRPr="00F91013">
        <w:rPr>
          <w:lang w:eastAsia="de-DE"/>
        </w:rPr>
        <w:t xml:space="preserve">.6.W korespondencji związanej z niniejszym postępowaniem wykonawcy powinni posługiwać się znakiem postępowania: </w:t>
      </w:r>
      <w:r w:rsidR="00730DEC" w:rsidRPr="00E80977">
        <w:rPr>
          <w:lang w:eastAsia="de-DE"/>
        </w:rPr>
        <w:t>1</w:t>
      </w:r>
      <w:r w:rsidR="006A7441" w:rsidRPr="00E80977">
        <w:rPr>
          <w:lang w:eastAsia="de-DE"/>
        </w:rPr>
        <w:t>/20</w:t>
      </w:r>
      <w:r w:rsidR="004E1DEA" w:rsidRPr="00E80977">
        <w:rPr>
          <w:lang w:eastAsia="de-DE"/>
        </w:rPr>
        <w:t>20</w:t>
      </w:r>
      <w:r w:rsidR="004E2640" w:rsidRPr="00E80977">
        <w:rPr>
          <w:lang w:eastAsia="de-DE"/>
        </w:rPr>
        <w:t>.</w:t>
      </w:r>
    </w:p>
    <w:p w14:paraId="6B8CBF75" w14:textId="77777777" w:rsidR="00E10A26" w:rsidRPr="00F91013" w:rsidRDefault="006D5E79" w:rsidP="00807871">
      <w:pPr>
        <w:spacing w:after="0"/>
        <w:ind w:left="284" w:hanging="284"/>
        <w:jc w:val="both"/>
        <w:rPr>
          <w:lang w:eastAsia="de-DE"/>
        </w:rPr>
      </w:pPr>
      <w:r>
        <w:rPr>
          <w:lang w:eastAsia="de-DE"/>
        </w:rPr>
        <w:t>18</w:t>
      </w:r>
      <w:r w:rsidR="00E10A26" w:rsidRPr="00F91013">
        <w:rPr>
          <w:lang w:eastAsia="de-DE"/>
        </w:rPr>
        <w:t>.7.Osoba uprawniona do por</w:t>
      </w:r>
      <w:r w:rsidR="005C7C94" w:rsidRPr="00F91013">
        <w:rPr>
          <w:lang w:eastAsia="de-DE"/>
        </w:rPr>
        <w:t xml:space="preserve">ozumiewania się z </w:t>
      </w:r>
      <w:r w:rsidR="005C7C94" w:rsidRPr="00E76D36">
        <w:rPr>
          <w:lang w:eastAsia="de-DE"/>
        </w:rPr>
        <w:t>wykonawcami</w:t>
      </w:r>
      <w:r w:rsidR="001F749A">
        <w:rPr>
          <w:lang w:eastAsia="de-DE"/>
        </w:rPr>
        <w:t xml:space="preserve"> w zakresie przedmiotu zamówienia</w:t>
      </w:r>
      <w:r w:rsidR="005C7C94" w:rsidRPr="00E76D36">
        <w:rPr>
          <w:lang w:eastAsia="de-DE"/>
        </w:rPr>
        <w:t xml:space="preserve">: </w:t>
      </w:r>
      <w:r w:rsidR="004E2640">
        <w:rPr>
          <w:lang w:eastAsia="de-DE"/>
        </w:rPr>
        <w:t xml:space="preserve">Grzegorz </w:t>
      </w:r>
      <w:proofErr w:type="spellStart"/>
      <w:r w:rsidR="004E2640">
        <w:rPr>
          <w:lang w:eastAsia="de-DE"/>
        </w:rPr>
        <w:t>Kiełbasiński</w:t>
      </w:r>
      <w:proofErr w:type="spellEnd"/>
      <w:r w:rsidR="00FA6AB5" w:rsidRPr="00E76D36">
        <w:rPr>
          <w:lang w:eastAsia="de-DE"/>
        </w:rPr>
        <w:t xml:space="preserve">, </w:t>
      </w:r>
      <w:r w:rsidR="006A7441" w:rsidRPr="00E76D36">
        <w:rPr>
          <w:lang w:eastAsia="de-DE"/>
        </w:rPr>
        <w:t>e-mail:</w:t>
      </w:r>
      <w:hyperlink r:id="rId9" w:history="1">
        <w:r w:rsidR="00E80977" w:rsidRPr="00930AF3">
          <w:rPr>
            <w:rStyle w:val="Hipercze"/>
            <w:lang w:eastAsia="de-DE"/>
          </w:rPr>
          <w:t>gkielbasinski@zgksepolno.pl</w:t>
        </w:r>
      </w:hyperlink>
      <w:r w:rsidR="004E2640">
        <w:t>.</w:t>
      </w:r>
    </w:p>
    <w:p w14:paraId="1199E32B"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4A0" w:firstRow="1" w:lastRow="0" w:firstColumn="1" w:lastColumn="0" w:noHBand="0" w:noVBand="1"/>
      </w:tblPr>
      <w:tblGrid>
        <w:gridCol w:w="9062"/>
      </w:tblGrid>
      <w:tr w:rsidR="00E10A26" w:rsidRPr="00F91013" w14:paraId="1465F753" w14:textId="77777777" w:rsidTr="002D10FA">
        <w:tc>
          <w:tcPr>
            <w:tcW w:w="9062" w:type="dxa"/>
            <w:tcBorders>
              <w:top w:val="nil"/>
              <w:left w:val="nil"/>
              <w:bottom w:val="nil"/>
              <w:right w:val="nil"/>
            </w:tcBorders>
            <w:shd w:val="clear" w:color="auto" w:fill="CCECFF"/>
          </w:tcPr>
          <w:p w14:paraId="57AC9F3E" w14:textId="77777777" w:rsidR="00E10A26" w:rsidRPr="00F91013" w:rsidRDefault="00AB0F8A" w:rsidP="00807871">
            <w:pPr>
              <w:spacing w:after="0"/>
              <w:jc w:val="both"/>
              <w:rPr>
                <w:b/>
                <w:sz w:val="24"/>
                <w:lang w:eastAsia="de-DE"/>
              </w:rPr>
            </w:pPr>
            <w:r w:rsidRPr="00F91013">
              <w:rPr>
                <w:b/>
                <w:sz w:val="24"/>
                <w:lang w:eastAsia="de-DE"/>
              </w:rPr>
              <w:t>ROZDZIAŁ X</w:t>
            </w:r>
            <w:r w:rsidR="006850A4">
              <w:rPr>
                <w:b/>
                <w:sz w:val="24"/>
                <w:lang w:eastAsia="de-DE"/>
              </w:rPr>
              <w:t>I</w:t>
            </w:r>
            <w:r w:rsidR="00E10A26" w:rsidRPr="00F91013">
              <w:rPr>
                <w:b/>
                <w:sz w:val="24"/>
                <w:lang w:eastAsia="de-DE"/>
              </w:rPr>
              <w:t>X – POUCZENIE O ŚRODKACH OCHRONY PRAWNEJ</w:t>
            </w:r>
          </w:p>
        </w:tc>
      </w:tr>
    </w:tbl>
    <w:p w14:paraId="26CDF0EA" w14:textId="77777777" w:rsidR="00E10A26" w:rsidRPr="00F91013" w:rsidRDefault="00E10A26" w:rsidP="00807871">
      <w:pPr>
        <w:spacing w:after="0"/>
        <w:jc w:val="both"/>
        <w:rPr>
          <w:lang w:eastAsia="de-DE"/>
        </w:rPr>
      </w:pPr>
    </w:p>
    <w:p w14:paraId="459FF89B" w14:textId="2F3E12ED"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 Każdemu Wykonawcy, a także innemu podmiotowi, jeżeli ma lub miał interes w uzyskaniu</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danego zamówienia oraz poniósł lub może ponieść s</w:t>
      </w:r>
      <w:r>
        <w:rPr>
          <w:rFonts w:asciiTheme="minorHAnsi" w:eastAsiaTheme="minorHAnsi" w:hAnsiTheme="minorHAnsi" w:cstheme="minorHAnsi"/>
        </w:rPr>
        <w:t xml:space="preserve">zkodę w wyniku naruszenia przez </w:t>
      </w:r>
      <w:r w:rsidRPr="00087A28">
        <w:rPr>
          <w:rFonts w:asciiTheme="minorHAnsi" w:eastAsiaTheme="minorHAnsi" w:hAnsiTheme="minorHAnsi" w:cstheme="minorHAnsi"/>
        </w:rPr>
        <w:t>Zamawiającego przepisów ustawy PZP przysługują środ</w:t>
      </w:r>
      <w:r>
        <w:rPr>
          <w:rFonts w:asciiTheme="minorHAnsi" w:eastAsiaTheme="minorHAnsi" w:hAnsiTheme="minorHAnsi" w:cstheme="minorHAnsi"/>
        </w:rPr>
        <w:t xml:space="preserve">ki ochrony prawnej przewidziane </w:t>
      </w:r>
      <w:r w:rsidRPr="00087A28">
        <w:rPr>
          <w:rFonts w:asciiTheme="minorHAnsi" w:eastAsiaTheme="minorHAnsi" w:hAnsiTheme="minorHAnsi" w:cstheme="minorHAnsi"/>
        </w:rPr>
        <w:t xml:space="preserve">w dziale VI ustawy </w:t>
      </w:r>
      <w:proofErr w:type="spellStart"/>
      <w:r w:rsidRPr="00087A28">
        <w:rPr>
          <w:rFonts w:asciiTheme="minorHAnsi" w:eastAsiaTheme="minorHAnsi" w:hAnsiTheme="minorHAnsi" w:cstheme="minorHAnsi"/>
        </w:rPr>
        <w:t>Pzp</w:t>
      </w:r>
      <w:proofErr w:type="spellEnd"/>
      <w:r w:rsidRPr="00087A28">
        <w:rPr>
          <w:rFonts w:asciiTheme="minorHAnsi" w:eastAsiaTheme="minorHAnsi" w:hAnsiTheme="minorHAnsi" w:cstheme="minorHAnsi"/>
        </w:rPr>
        <w:t xml:space="preserve"> jak dla postępowań o wartości mniejszej </w:t>
      </w:r>
      <w:r>
        <w:rPr>
          <w:rFonts w:asciiTheme="minorHAnsi" w:eastAsiaTheme="minorHAnsi" w:hAnsiTheme="minorHAnsi" w:cstheme="minorHAnsi"/>
        </w:rPr>
        <w:t xml:space="preserve">niż kwoty określone </w:t>
      </w:r>
      <w:r w:rsidRPr="00087A28">
        <w:rPr>
          <w:rFonts w:asciiTheme="minorHAnsi" w:eastAsiaTheme="minorHAnsi" w:hAnsiTheme="minorHAnsi" w:cstheme="minorHAnsi"/>
        </w:rPr>
        <w:t xml:space="preserve">w przepisach wykonawczych wydanych na podstawie art. 11 ust. 8 ustawy </w:t>
      </w:r>
      <w:proofErr w:type="spellStart"/>
      <w:r w:rsidRPr="00087A28">
        <w:rPr>
          <w:rFonts w:asciiTheme="minorHAnsi" w:eastAsiaTheme="minorHAnsi" w:hAnsiTheme="minorHAnsi" w:cstheme="minorHAnsi"/>
        </w:rPr>
        <w:t>Pzp</w:t>
      </w:r>
      <w:proofErr w:type="spellEnd"/>
      <w:r w:rsidRPr="00087A28">
        <w:rPr>
          <w:rFonts w:asciiTheme="minorHAnsi" w:eastAsiaTheme="minorHAnsi" w:hAnsiTheme="minorHAnsi" w:cstheme="minorHAnsi"/>
        </w:rPr>
        <w:t>.</w:t>
      </w:r>
    </w:p>
    <w:p w14:paraId="2511239C"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2. Środki ochrony prawnej wobec ogłoszenia o zamówieni</w:t>
      </w:r>
      <w:r>
        <w:rPr>
          <w:rFonts w:asciiTheme="minorHAnsi" w:eastAsiaTheme="minorHAnsi" w:hAnsiTheme="minorHAnsi" w:cstheme="minorHAnsi"/>
        </w:rPr>
        <w:t xml:space="preserve">u oraz SIWZ przysługują również </w:t>
      </w:r>
      <w:r w:rsidRPr="00087A28">
        <w:rPr>
          <w:rFonts w:asciiTheme="minorHAnsi" w:eastAsiaTheme="minorHAnsi" w:hAnsiTheme="minorHAnsi" w:cstheme="minorHAnsi"/>
        </w:rPr>
        <w:t xml:space="preserve">organizacjom wpisanym na listę, o której mowa w art. 154 pkt 5 ustawy </w:t>
      </w:r>
      <w:proofErr w:type="spellStart"/>
      <w:r w:rsidRPr="00087A28">
        <w:rPr>
          <w:rFonts w:asciiTheme="minorHAnsi" w:eastAsiaTheme="minorHAnsi" w:hAnsiTheme="minorHAnsi" w:cstheme="minorHAnsi"/>
        </w:rPr>
        <w:t>Pzp</w:t>
      </w:r>
      <w:proofErr w:type="spellEnd"/>
      <w:r w:rsidRPr="00087A28">
        <w:rPr>
          <w:rFonts w:asciiTheme="minorHAnsi" w:eastAsiaTheme="minorHAnsi" w:hAnsiTheme="minorHAnsi" w:cstheme="minorHAnsi"/>
        </w:rPr>
        <w:t>.</w:t>
      </w:r>
    </w:p>
    <w:p w14:paraId="1D8FCE39" w14:textId="77777777" w:rsidR="00102C27" w:rsidRDefault="00102C27" w:rsidP="002D10FA">
      <w:pPr>
        <w:adjustRightInd w:val="0"/>
        <w:rPr>
          <w:rFonts w:asciiTheme="minorHAnsi" w:eastAsiaTheme="minorHAnsi" w:hAnsiTheme="minorHAnsi" w:cstheme="minorHAnsi"/>
        </w:rPr>
      </w:pPr>
    </w:p>
    <w:p w14:paraId="30E71D2D" w14:textId="77777777" w:rsidR="00102C27" w:rsidRPr="00087A28" w:rsidRDefault="00102C27" w:rsidP="002D10FA">
      <w:pPr>
        <w:adjustRightInd w:val="0"/>
        <w:rPr>
          <w:rFonts w:asciiTheme="minorHAnsi" w:eastAsiaTheme="minorHAnsi" w:hAnsiTheme="minorHAnsi" w:cstheme="minorHAnsi"/>
          <w:u w:val="single"/>
        </w:rPr>
      </w:pPr>
      <w:r w:rsidRPr="00087A28">
        <w:rPr>
          <w:rFonts w:asciiTheme="minorHAnsi" w:eastAsiaTheme="minorHAnsi" w:hAnsiTheme="minorHAnsi" w:cstheme="minorHAnsi"/>
          <w:u w:val="single"/>
        </w:rPr>
        <w:t>Odwołanie</w:t>
      </w:r>
    </w:p>
    <w:p w14:paraId="2D57113A" w14:textId="7B68D2BB"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 Odwołanie przysługuje wyłącznie od niezgodnej z przepisami ustawy czynności</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zamawiającego podjętej w postępowaniu o udzielenie zamówi</w:t>
      </w:r>
      <w:r>
        <w:rPr>
          <w:rFonts w:asciiTheme="minorHAnsi" w:eastAsiaTheme="minorHAnsi" w:hAnsiTheme="minorHAnsi" w:cstheme="minorHAnsi"/>
        </w:rPr>
        <w:t xml:space="preserve">enia lub zaniechania czynności, </w:t>
      </w:r>
      <w:r w:rsidRPr="00087A28">
        <w:rPr>
          <w:rFonts w:asciiTheme="minorHAnsi" w:eastAsiaTheme="minorHAnsi" w:hAnsiTheme="minorHAnsi" w:cstheme="minorHAnsi"/>
        </w:rPr>
        <w:t>do której zamawiający jest zobowiązany na podstawie ustawy.</w:t>
      </w:r>
    </w:p>
    <w:p w14:paraId="003CBBA9" w14:textId="7F693874"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2. Jeżeli wartość zamówienia jest mniejsza niż kwoty określone w przepisach wydanych na</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podstawie art. 11 ust. 8, odwołanie przysługuje wyłącznie wobec czynności:</w:t>
      </w:r>
    </w:p>
    <w:p w14:paraId="34F7F0DA"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1) wyboru trybu negocjacji bez ogłoszenia, zamówienia z wolnej ręki lub zapytania o cenę;</w:t>
      </w:r>
    </w:p>
    <w:p w14:paraId="26DFA65A"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2) określenia warunków udziału w postępowaniu;</w:t>
      </w:r>
    </w:p>
    <w:p w14:paraId="6CFD93AC"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3) wykluczenia odwołującego z postępowania o udzielenie zamówienia;</w:t>
      </w:r>
    </w:p>
    <w:p w14:paraId="57172A8A"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4) odrzucenia oferty odwołującego;</w:t>
      </w:r>
    </w:p>
    <w:p w14:paraId="2EC7D01E"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5) opisu przedmiotu zamówienia;</w:t>
      </w:r>
    </w:p>
    <w:p w14:paraId="4287DC86"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6) wyboru najkorzystniejszej oferty.</w:t>
      </w:r>
    </w:p>
    <w:p w14:paraId="7123E169" w14:textId="3DAC83A6"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3. Odwołanie powinno wskazywać czynność lub zaniechanie czynności zamawiającego, której</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zarzuca się niezgodność z przepisami ustawy, zawierać zwięzłe przedstawienie zarzutów,</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 xml:space="preserve">określać żądanie oraz wskazywać okoliczności faktyczne i </w:t>
      </w:r>
      <w:r>
        <w:rPr>
          <w:rFonts w:asciiTheme="minorHAnsi" w:eastAsiaTheme="minorHAnsi" w:hAnsiTheme="minorHAnsi" w:cstheme="minorHAnsi"/>
        </w:rPr>
        <w:t xml:space="preserve">prawne uzasadniające wniesienie </w:t>
      </w:r>
      <w:r w:rsidRPr="00087A28">
        <w:rPr>
          <w:rFonts w:asciiTheme="minorHAnsi" w:eastAsiaTheme="minorHAnsi" w:hAnsiTheme="minorHAnsi" w:cstheme="minorHAnsi"/>
        </w:rPr>
        <w:t>odwołania.</w:t>
      </w:r>
    </w:p>
    <w:p w14:paraId="088B6618" w14:textId="71841F4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4. Odwołanie wnosi się do Prezesa Izby w formie pisemne</w:t>
      </w:r>
      <w:r>
        <w:rPr>
          <w:rFonts w:asciiTheme="minorHAnsi" w:eastAsiaTheme="minorHAnsi" w:hAnsiTheme="minorHAnsi" w:cstheme="minorHAnsi"/>
        </w:rPr>
        <w:t xml:space="preserve">j lub w postaci elektronicznej, </w:t>
      </w:r>
      <w:r w:rsidRPr="00087A28">
        <w:rPr>
          <w:rFonts w:asciiTheme="minorHAnsi" w:eastAsiaTheme="minorHAnsi" w:hAnsiTheme="minorHAnsi" w:cstheme="minorHAnsi"/>
        </w:rPr>
        <w:t>podpisane bezpiecznym podpisem elektronicznym weryfikowanym przy pomocy ważnego</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kwalifikowanego certyfikatu lub równoważnego środka, s</w:t>
      </w:r>
      <w:r>
        <w:rPr>
          <w:rFonts w:asciiTheme="minorHAnsi" w:eastAsiaTheme="minorHAnsi" w:hAnsiTheme="minorHAnsi" w:cstheme="minorHAnsi"/>
        </w:rPr>
        <w:t xml:space="preserve">pełniającego wymagania dla tego </w:t>
      </w:r>
      <w:r w:rsidRPr="00087A28">
        <w:rPr>
          <w:rFonts w:asciiTheme="minorHAnsi" w:eastAsiaTheme="minorHAnsi" w:hAnsiTheme="minorHAnsi" w:cstheme="minorHAnsi"/>
        </w:rPr>
        <w:t>rodzaju podpisu.</w:t>
      </w:r>
    </w:p>
    <w:p w14:paraId="66D85E63"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5. Odwołujący przesyła kopię odwołania zamawiającemu przed upływem terminu do wniesienia</w:t>
      </w:r>
    </w:p>
    <w:p w14:paraId="15A9FA99"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 xml:space="preserve">odwołania w taki sposób, aby mógł on zapoznać się z </w:t>
      </w:r>
      <w:r>
        <w:rPr>
          <w:rFonts w:asciiTheme="minorHAnsi" w:eastAsiaTheme="minorHAnsi" w:hAnsiTheme="minorHAnsi" w:cstheme="minorHAnsi"/>
        </w:rPr>
        <w:t xml:space="preserve">jego treścią przed upływem tego </w:t>
      </w:r>
      <w:r w:rsidRPr="00087A28">
        <w:rPr>
          <w:rFonts w:asciiTheme="minorHAnsi" w:eastAsiaTheme="minorHAnsi" w:hAnsiTheme="minorHAnsi" w:cstheme="minorHAnsi"/>
        </w:rPr>
        <w:t>terminu. Domniemywa się, iż zamawiający mógł zapoznać się z treścią o</w:t>
      </w:r>
      <w:r>
        <w:rPr>
          <w:rFonts w:asciiTheme="minorHAnsi" w:eastAsiaTheme="minorHAnsi" w:hAnsiTheme="minorHAnsi" w:cstheme="minorHAnsi"/>
        </w:rPr>
        <w:t xml:space="preserve">dwołania przed upływem termin </w:t>
      </w:r>
      <w:r w:rsidRPr="00087A28">
        <w:rPr>
          <w:rFonts w:asciiTheme="minorHAnsi" w:eastAsiaTheme="minorHAnsi" w:hAnsiTheme="minorHAnsi" w:cstheme="minorHAnsi"/>
        </w:rPr>
        <w:t>do jego wniesienia, jeżeli przesłanie jeg</w:t>
      </w:r>
      <w:r>
        <w:rPr>
          <w:rFonts w:asciiTheme="minorHAnsi" w:eastAsiaTheme="minorHAnsi" w:hAnsiTheme="minorHAnsi" w:cstheme="minorHAnsi"/>
        </w:rPr>
        <w:t xml:space="preserve">o kopii nastąpiło przed upływem terminu do jego </w:t>
      </w:r>
      <w:r w:rsidRPr="00087A28">
        <w:rPr>
          <w:rFonts w:asciiTheme="minorHAnsi" w:eastAsiaTheme="minorHAnsi" w:hAnsiTheme="minorHAnsi" w:cstheme="minorHAnsi"/>
        </w:rPr>
        <w:t>wniesienia przy użyciu środków komunikacji elektronicznej.</w:t>
      </w:r>
    </w:p>
    <w:p w14:paraId="34FF7203"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lastRenderedPageBreak/>
        <w:t>6. Odwołanie wnosi się w terminie 5 dni od dnia przesłania informacji o czynn</w:t>
      </w:r>
      <w:r>
        <w:rPr>
          <w:rFonts w:asciiTheme="minorHAnsi" w:eastAsiaTheme="minorHAnsi" w:hAnsiTheme="minorHAnsi" w:cstheme="minorHAnsi"/>
        </w:rPr>
        <w:t xml:space="preserve">ości </w:t>
      </w:r>
      <w:r w:rsidRPr="00087A28">
        <w:rPr>
          <w:rFonts w:asciiTheme="minorHAnsi" w:eastAsiaTheme="minorHAnsi" w:hAnsiTheme="minorHAnsi" w:cstheme="minorHAnsi"/>
        </w:rPr>
        <w:t>zamawiającego stanowiącej podstawę jego wniesienia - je</w:t>
      </w:r>
      <w:r>
        <w:rPr>
          <w:rFonts w:asciiTheme="minorHAnsi" w:eastAsiaTheme="minorHAnsi" w:hAnsiTheme="minorHAnsi" w:cstheme="minorHAnsi"/>
        </w:rPr>
        <w:t xml:space="preserve">żeli zostały przesłane w sposób </w:t>
      </w:r>
      <w:r w:rsidRPr="00087A28">
        <w:rPr>
          <w:rFonts w:asciiTheme="minorHAnsi" w:eastAsiaTheme="minorHAnsi" w:hAnsiTheme="minorHAnsi" w:cstheme="minorHAnsi"/>
        </w:rPr>
        <w:t xml:space="preserve">określony w art. 180 ust. 5 zdanie drugie albo w terminie 10 dni - jeżeli zostały przesłane winny sposób - w przypadku gdy wartość zamówienia jest mniejsza niż </w:t>
      </w:r>
      <w:r>
        <w:rPr>
          <w:rFonts w:asciiTheme="minorHAnsi" w:eastAsiaTheme="minorHAnsi" w:hAnsiTheme="minorHAnsi" w:cstheme="minorHAnsi"/>
        </w:rPr>
        <w:t xml:space="preserve">kwoty określone w </w:t>
      </w:r>
      <w:r w:rsidRPr="00087A28">
        <w:rPr>
          <w:rFonts w:asciiTheme="minorHAnsi" w:eastAsiaTheme="minorHAnsi" w:hAnsiTheme="minorHAnsi" w:cstheme="minorHAnsi"/>
        </w:rPr>
        <w:t>przepisach wydanych na podstawie art. 11 ust. 8.</w:t>
      </w:r>
    </w:p>
    <w:p w14:paraId="46C599EE" w14:textId="02A7C955"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7. Odwołanie wobec treści ogłoszenia o zamówieniu, a jeżeli postępowanie jest prowadzone w</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 xml:space="preserve">trybie przetargu nieograniczonego, także wobec postanowień </w:t>
      </w:r>
      <w:r>
        <w:rPr>
          <w:rFonts w:asciiTheme="minorHAnsi" w:eastAsiaTheme="minorHAnsi" w:hAnsiTheme="minorHAnsi" w:cstheme="minorHAnsi"/>
        </w:rPr>
        <w:t xml:space="preserve">specyfikacji istotnych warunków </w:t>
      </w:r>
      <w:r w:rsidRPr="00087A28">
        <w:rPr>
          <w:rFonts w:asciiTheme="minorHAnsi" w:eastAsiaTheme="minorHAnsi" w:hAnsiTheme="minorHAnsi" w:cstheme="minorHAnsi"/>
        </w:rPr>
        <w:t>zamówienia, wnosi się w terminie 5 dni od dnia zamies</w:t>
      </w:r>
      <w:r>
        <w:rPr>
          <w:rFonts w:asciiTheme="minorHAnsi" w:eastAsiaTheme="minorHAnsi" w:hAnsiTheme="minorHAnsi" w:cstheme="minorHAnsi"/>
        </w:rPr>
        <w:t xml:space="preserve">zczenia ogłoszenia w Biuletynie </w:t>
      </w:r>
      <w:r w:rsidRPr="00087A28">
        <w:rPr>
          <w:rFonts w:asciiTheme="minorHAnsi" w:eastAsiaTheme="minorHAnsi" w:hAnsiTheme="minorHAnsi" w:cstheme="minorHAnsi"/>
        </w:rPr>
        <w:t>Zamówień Publicznych lub specyfikacji istotnych</w:t>
      </w:r>
      <w:r>
        <w:rPr>
          <w:rFonts w:asciiTheme="minorHAnsi" w:eastAsiaTheme="minorHAnsi" w:hAnsiTheme="minorHAnsi" w:cstheme="minorHAnsi"/>
        </w:rPr>
        <w:t xml:space="preserve"> warunków zamówienia na stronie </w:t>
      </w:r>
      <w:r w:rsidRPr="00087A28">
        <w:rPr>
          <w:rFonts w:asciiTheme="minorHAnsi" w:eastAsiaTheme="minorHAnsi" w:hAnsiTheme="minorHAnsi" w:cstheme="minorHAnsi"/>
        </w:rPr>
        <w:t>internetowej - jeżeli wartość zamówienia jest mniejsza n</w:t>
      </w:r>
      <w:r>
        <w:rPr>
          <w:rFonts w:asciiTheme="minorHAnsi" w:eastAsiaTheme="minorHAnsi" w:hAnsiTheme="minorHAnsi" w:cstheme="minorHAnsi"/>
        </w:rPr>
        <w:t xml:space="preserve">iż kwoty określone w przepisach </w:t>
      </w:r>
      <w:r w:rsidRPr="00087A28">
        <w:rPr>
          <w:rFonts w:asciiTheme="minorHAnsi" w:eastAsiaTheme="minorHAnsi" w:hAnsiTheme="minorHAnsi" w:cstheme="minorHAnsi"/>
        </w:rPr>
        <w:t>wydanych na podstawie art. 11 ust. 8.</w:t>
      </w:r>
    </w:p>
    <w:p w14:paraId="25AF2C2F"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8. Odwołanie wobec czynności innych niż określone w p</w:t>
      </w:r>
      <w:r>
        <w:rPr>
          <w:rFonts w:asciiTheme="minorHAnsi" w:eastAsiaTheme="minorHAnsi" w:hAnsiTheme="minorHAnsi" w:cstheme="minorHAnsi"/>
        </w:rPr>
        <w:t xml:space="preserve">kt 6 i 7 wnosi się, w przypadku </w:t>
      </w:r>
      <w:r w:rsidRPr="00087A28">
        <w:rPr>
          <w:rFonts w:asciiTheme="minorHAnsi" w:eastAsiaTheme="minorHAnsi" w:hAnsiTheme="minorHAnsi" w:cstheme="minorHAnsi"/>
        </w:rPr>
        <w:t>zamówień, których wartość jest mniejsza niż kwoty okr</w:t>
      </w:r>
      <w:r>
        <w:rPr>
          <w:rFonts w:asciiTheme="minorHAnsi" w:eastAsiaTheme="minorHAnsi" w:hAnsiTheme="minorHAnsi" w:cstheme="minorHAnsi"/>
        </w:rPr>
        <w:t xml:space="preserve">eślone w przepisach wydanych na </w:t>
      </w:r>
      <w:r w:rsidRPr="00087A28">
        <w:rPr>
          <w:rFonts w:asciiTheme="minorHAnsi" w:eastAsiaTheme="minorHAnsi" w:hAnsiTheme="minorHAnsi" w:cstheme="minorHAnsi"/>
        </w:rPr>
        <w:t>podstawie art. 11 ust. 8, w terminie 5 dni od dnia, w który</w:t>
      </w:r>
      <w:r>
        <w:rPr>
          <w:rFonts w:asciiTheme="minorHAnsi" w:eastAsiaTheme="minorHAnsi" w:hAnsiTheme="minorHAnsi" w:cstheme="minorHAnsi"/>
        </w:rPr>
        <w:t xml:space="preserve">m powzięto lub przy zachowaniu </w:t>
      </w:r>
      <w:r w:rsidRPr="00087A28">
        <w:rPr>
          <w:rFonts w:asciiTheme="minorHAnsi" w:eastAsiaTheme="minorHAnsi" w:hAnsiTheme="minorHAnsi" w:cstheme="minorHAnsi"/>
        </w:rPr>
        <w:t>należytej staranności można było powziąć wiadomość</w:t>
      </w:r>
      <w:r>
        <w:rPr>
          <w:rFonts w:asciiTheme="minorHAnsi" w:eastAsiaTheme="minorHAnsi" w:hAnsiTheme="minorHAnsi" w:cstheme="minorHAnsi"/>
        </w:rPr>
        <w:t xml:space="preserve"> o okolicznościach stanowiących </w:t>
      </w:r>
      <w:r w:rsidRPr="00087A28">
        <w:rPr>
          <w:rFonts w:asciiTheme="minorHAnsi" w:eastAsiaTheme="minorHAnsi" w:hAnsiTheme="minorHAnsi" w:cstheme="minorHAnsi"/>
        </w:rPr>
        <w:t>podstawę jego wniesienia.</w:t>
      </w:r>
    </w:p>
    <w:p w14:paraId="4C3ED00E"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 xml:space="preserve">9. Jeżeli zamawiający nie opublikował ogłoszenia o zamiarze </w:t>
      </w:r>
      <w:r>
        <w:rPr>
          <w:rFonts w:asciiTheme="minorHAnsi" w:eastAsiaTheme="minorHAnsi" w:hAnsiTheme="minorHAnsi" w:cstheme="minorHAnsi"/>
        </w:rPr>
        <w:t xml:space="preserve">zawarcia umowy lub mimo takiego </w:t>
      </w:r>
      <w:r w:rsidRPr="00087A28">
        <w:rPr>
          <w:rFonts w:asciiTheme="minorHAnsi" w:eastAsiaTheme="minorHAnsi" w:hAnsiTheme="minorHAnsi" w:cstheme="minorHAnsi"/>
        </w:rPr>
        <w:t>obowiązku nie przesłał wykonawcy zawiadomienia o wyborz</w:t>
      </w:r>
      <w:r>
        <w:rPr>
          <w:rFonts w:asciiTheme="minorHAnsi" w:eastAsiaTheme="minorHAnsi" w:hAnsiTheme="minorHAnsi" w:cstheme="minorHAnsi"/>
        </w:rPr>
        <w:t xml:space="preserve">e oferty najkorzystniejszej lub </w:t>
      </w:r>
      <w:r w:rsidRPr="00087A28">
        <w:rPr>
          <w:rFonts w:asciiTheme="minorHAnsi" w:eastAsiaTheme="minorHAnsi" w:hAnsiTheme="minorHAnsi" w:cstheme="minorHAnsi"/>
        </w:rPr>
        <w:t>nie zaprosił wykonawcy do złożenia oferty w ramach d</w:t>
      </w:r>
      <w:r>
        <w:rPr>
          <w:rFonts w:asciiTheme="minorHAnsi" w:eastAsiaTheme="minorHAnsi" w:hAnsiTheme="minorHAnsi" w:cstheme="minorHAnsi"/>
        </w:rPr>
        <w:t xml:space="preserve">ynamicznego systemu zakupów lub </w:t>
      </w:r>
      <w:r w:rsidRPr="00087A28">
        <w:rPr>
          <w:rFonts w:asciiTheme="minorHAnsi" w:eastAsiaTheme="minorHAnsi" w:hAnsiTheme="minorHAnsi" w:cstheme="minorHAnsi"/>
        </w:rPr>
        <w:t>umowy ramowej, odwołanie wnosi się nie później niż w terminie:</w:t>
      </w:r>
    </w:p>
    <w:p w14:paraId="20C07FC8" w14:textId="0AAF2681"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 15 dni od dnia zamieszczenia w Biuletynie Zamówień Publicznych ogłoszenia</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o udzieleniu zamówienia, a w przypadku udzielenia zamówienia w trybie negocjacji bez</w:t>
      </w:r>
      <w:r w:rsidR="004C7528">
        <w:rPr>
          <w:rFonts w:asciiTheme="minorHAnsi" w:eastAsiaTheme="minorHAnsi" w:hAnsiTheme="minorHAnsi" w:cstheme="minorHAnsi"/>
        </w:rPr>
        <w:t xml:space="preserve"> </w:t>
      </w:r>
      <w:r w:rsidRPr="00087A28">
        <w:rPr>
          <w:rFonts w:asciiTheme="minorHAnsi" w:eastAsiaTheme="minorHAnsi" w:hAnsiTheme="minorHAnsi" w:cstheme="minorHAnsi"/>
        </w:rPr>
        <w:t>ogłoszenia, zamówienia z wolnej ręki albo zapytania o cenę – ogłoszenia o udzieleniu</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zamówienia z uzasadnieniem;</w:t>
      </w:r>
    </w:p>
    <w:p w14:paraId="13F2D534"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2) 1 miesiąca od dnia zawarcia umowy, jeżeli zamawiający:</w:t>
      </w:r>
    </w:p>
    <w:p w14:paraId="65E9F28C" w14:textId="2575C8D8"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a) nie zamieścił w Biuletynie Zamówień Publicznych ogłoszenia o udzieleniu</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zamówienia; albo</w:t>
      </w:r>
    </w:p>
    <w:p w14:paraId="5B0AC9B6" w14:textId="3ABDC4D4"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b) zamieścił w Biuletynie Zamówień Publicznych ogłoszenie o udzieleniu zamówienia,</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które nie zawiera uzasadnienia udzielenia zamówienia w trybie negocjacji bez</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ogłoszenia, zamówienia z wolnej ręki albo zapytania o cenę.</w:t>
      </w:r>
    </w:p>
    <w:p w14:paraId="47E937B0" w14:textId="1E43484E"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10. W przypadku wniesienia odwołania wobec treści ogłoszenia o zamówieniu lub postanowień</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specyfikacji istotnych warunków zamówienia zamawiający m</w:t>
      </w:r>
      <w:r>
        <w:rPr>
          <w:rFonts w:asciiTheme="minorHAnsi" w:eastAsiaTheme="minorHAnsi" w:hAnsiTheme="minorHAnsi" w:cstheme="minorHAnsi"/>
        </w:rPr>
        <w:t xml:space="preserve">oże przedłużyć termin składania </w:t>
      </w:r>
      <w:r w:rsidRPr="00087A28">
        <w:rPr>
          <w:rFonts w:asciiTheme="minorHAnsi" w:eastAsiaTheme="minorHAnsi" w:hAnsiTheme="minorHAnsi" w:cstheme="minorHAnsi"/>
        </w:rPr>
        <w:t>ofert lub termin składania wniosków.</w:t>
      </w:r>
    </w:p>
    <w:p w14:paraId="590A3C58"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11. W przypadku wniesienia odwołania po upływie termi</w:t>
      </w:r>
      <w:r>
        <w:rPr>
          <w:rFonts w:asciiTheme="minorHAnsi" w:eastAsiaTheme="minorHAnsi" w:hAnsiTheme="minorHAnsi" w:cstheme="minorHAnsi"/>
        </w:rPr>
        <w:t xml:space="preserve">nu składania ofert bieg terminu </w:t>
      </w:r>
      <w:r w:rsidRPr="00087A28">
        <w:rPr>
          <w:rFonts w:asciiTheme="minorHAnsi" w:eastAsiaTheme="minorHAnsi" w:hAnsiTheme="minorHAnsi" w:cstheme="minorHAnsi"/>
        </w:rPr>
        <w:t>związania ofertą ulega zawieszeniu do czasu ogłoszenia przez Izbę orzeczenia.</w:t>
      </w:r>
    </w:p>
    <w:p w14:paraId="78B9DAE6"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 xml:space="preserve">12. W przypadku wniesienia odwołania zamawiający </w:t>
      </w:r>
      <w:r>
        <w:rPr>
          <w:rFonts w:asciiTheme="minorHAnsi" w:eastAsiaTheme="minorHAnsi" w:hAnsiTheme="minorHAnsi" w:cstheme="minorHAnsi"/>
        </w:rPr>
        <w:t xml:space="preserve">nie może zawrzeć umowy do czasu </w:t>
      </w:r>
      <w:r w:rsidRPr="00087A28">
        <w:rPr>
          <w:rFonts w:asciiTheme="minorHAnsi" w:eastAsiaTheme="minorHAnsi" w:hAnsiTheme="minorHAnsi" w:cstheme="minorHAnsi"/>
        </w:rPr>
        <w:t>ogłoszenia przez Izbę wyroku lub postanowienia kończącego postępowanie odwoławcze.</w:t>
      </w:r>
    </w:p>
    <w:p w14:paraId="0D0FAF15" w14:textId="77777777" w:rsidR="00102C27" w:rsidRDefault="00102C27" w:rsidP="002D10FA">
      <w:pPr>
        <w:adjustRightInd w:val="0"/>
        <w:jc w:val="both"/>
        <w:rPr>
          <w:rFonts w:asciiTheme="minorHAnsi" w:eastAsiaTheme="minorHAnsi" w:hAnsiTheme="minorHAnsi" w:cstheme="minorHAnsi"/>
        </w:rPr>
      </w:pPr>
    </w:p>
    <w:p w14:paraId="2DBC601E" w14:textId="77777777" w:rsidR="00102C27" w:rsidRPr="002D21E5" w:rsidRDefault="00102C27" w:rsidP="002D10FA">
      <w:pPr>
        <w:adjustRightInd w:val="0"/>
        <w:jc w:val="both"/>
        <w:rPr>
          <w:rFonts w:asciiTheme="minorHAnsi" w:eastAsiaTheme="minorHAnsi" w:hAnsiTheme="minorHAnsi" w:cstheme="minorHAnsi"/>
          <w:u w:val="single"/>
        </w:rPr>
      </w:pPr>
      <w:r w:rsidRPr="002D21E5">
        <w:rPr>
          <w:rFonts w:asciiTheme="minorHAnsi" w:eastAsiaTheme="minorHAnsi" w:hAnsiTheme="minorHAnsi" w:cstheme="minorHAnsi"/>
          <w:u w:val="single"/>
        </w:rPr>
        <w:t>Skarga do sądu</w:t>
      </w:r>
    </w:p>
    <w:p w14:paraId="2EC02E2D" w14:textId="32A6C2B6"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lastRenderedPageBreak/>
        <w:t>1. Na orzeczenie Izby stronom oraz uczestnikom postępowania odwoławczego przysługuje</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skarga do sądu.</w:t>
      </w:r>
    </w:p>
    <w:p w14:paraId="1DB82E92" w14:textId="7E04E970"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2. W postępowaniu toczącym się wskutek wniesienia skargi stosuje się odpowiednio przepisy</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ustawy z dnia 17 listopada 1964 r. – Kodeks postępowania cywilnego o apelacji, jeżeli przepisy</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 xml:space="preserve">niniejszego </w:t>
      </w:r>
      <w:r>
        <w:rPr>
          <w:rFonts w:asciiTheme="minorHAnsi" w:eastAsiaTheme="minorHAnsi" w:hAnsiTheme="minorHAnsi" w:cstheme="minorHAnsi"/>
        </w:rPr>
        <w:t>rozdziału nie stanowią inaczej.</w:t>
      </w:r>
    </w:p>
    <w:p w14:paraId="3DDF4FAF" w14:textId="1D7C661A"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3. Skargę wnosi się do sądu okręgowego właściwego dla siedziby albo miejsca zamieszkania</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zamawiającego.</w:t>
      </w:r>
    </w:p>
    <w:p w14:paraId="3B00D2B4"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4. Skargę wnosi się za pośrednictwem Prezesa Izby w te</w:t>
      </w:r>
      <w:r>
        <w:rPr>
          <w:rFonts w:asciiTheme="minorHAnsi" w:eastAsiaTheme="minorHAnsi" w:hAnsiTheme="minorHAnsi" w:cstheme="minorHAnsi"/>
        </w:rPr>
        <w:t xml:space="preserve">rminie 7 dni od dnia doręczenia </w:t>
      </w:r>
      <w:r w:rsidRPr="00087A28">
        <w:rPr>
          <w:rFonts w:asciiTheme="minorHAnsi" w:eastAsiaTheme="minorHAnsi" w:hAnsiTheme="minorHAnsi" w:cstheme="minorHAnsi"/>
        </w:rPr>
        <w:t>orzeczenia Izby, przesyłając jednocześnie jej odpis przeci</w:t>
      </w:r>
      <w:r>
        <w:rPr>
          <w:rFonts w:asciiTheme="minorHAnsi" w:eastAsiaTheme="minorHAnsi" w:hAnsiTheme="minorHAnsi" w:cstheme="minorHAnsi"/>
        </w:rPr>
        <w:t xml:space="preserve">wnikowi skargi. Złożenie skargi </w:t>
      </w:r>
      <w:r w:rsidRPr="00087A28">
        <w:rPr>
          <w:rFonts w:asciiTheme="minorHAnsi" w:eastAsiaTheme="minorHAnsi" w:hAnsiTheme="minorHAnsi" w:cstheme="minorHAnsi"/>
        </w:rPr>
        <w:t>w placówce pocztowej operatora wyznaczonego w rozumieniu ust</w:t>
      </w:r>
      <w:r>
        <w:rPr>
          <w:rFonts w:asciiTheme="minorHAnsi" w:eastAsiaTheme="minorHAnsi" w:hAnsiTheme="minorHAnsi" w:cstheme="minorHAnsi"/>
        </w:rPr>
        <w:t xml:space="preserve">awy z dnia 23 listopada 2012 r. </w:t>
      </w:r>
      <w:r w:rsidRPr="00087A28">
        <w:rPr>
          <w:rFonts w:asciiTheme="minorHAnsi" w:eastAsiaTheme="minorHAnsi" w:hAnsiTheme="minorHAnsi" w:cstheme="minorHAnsi"/>
        </w:rPr>
        <w:t>– Prawo pocztowe (Dz. U. poz. 1529) jest równoznaczne z jej wniesieniem.</w:t>
      </w:r>
    </w:p>
    <w:p w14:paraId="29A00CF9" w14:textId="4865A306"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5. Prezes Izby przekazuje skargę wraz z aktami postępowania odwoławczego właściwemu</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sądowi w terminie 7 dni od dnia jej otrzymania.</w:t>
      </w:r>
    </w:p>
    <w:p w14:paraId="7C1E6E2A"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6. W terminie 21 dni od dnia wydania orzeczenia skargę m</w:t>
      </w:r>
      <w:r>
        <w:rPr>
          <w:rFonts w:asciiTheme="minorHAnsi" w:eastAsiaTheme="minorHAnsi" w:hAnsiTheme="minorHAnsi" w:cstheme="minorHAnsi"/>
        </w:rPr>
        <w:t xml:space="preserve">oże wnieść także Prezes Urzędu. </w:t>
      </w:r>
      <w:r w:rsidRPr="00087A28">
        <w:rPr>
          <w:rFonts w:asciiTheme="minorHAnsi" w:eastAsiaTheme="minorHAnsi" w:hAnsiTheme="minorHAnsi" w:cstheme="minorHAnsi"/>
        </w:rPr>
        <w:t>Prezes Urzędu może także przystąpić do toczącego</w:t>
      </w:r>
      <w:r>
        <w:rPr>
          <w:rFonts w:asciiTheme="minorHAnsi" w:eastAsiaTheme="minorHAnsi" w:hAnsiTheme="minorHAnsi" w:cstheme="minorHAnsi"/>
        </w:rPr>
        <w:t xml:space="preserve"> się postępowania. Do czynności </w:t>
      </w:r>
      <w:r w:rsidRPr="00087A28">
        <w:rPr>
          <w:rFonts w:asciiTheme="minorHAnsi" w:eastAsiaTheme="minorHAnsi" w:hAnsiTheme="minorHAnsi" w:cstheme="minorHAnsi"/>
        </w:rPr>
        <w:t>podejmowanych przez Prezesa Urzędu stosuje się odp</w:t>
      </w:r>
      <w:r>
        <w:rPr>
          <w:rFonts w:asciiTheme="minorHAnsi" w:eastAsiaTheme="minorHAnsi" w:hAnsiTheme="minorHAnsi" w:cstheme="minorHAnsi"/>
        </w:rPr>
        <w:t xml:space="preserve">owiednio przepisy ustawy z dnia </w:t>
      </w:r>
      <w:r w:rsidRPr="00087A28">
        <w:rPr>
          <w:rFonts w:asciiTheme="minorHAnsi" w:eastAsiaTheme="minorHAnsi" w:hAnsiTheme="minorHAnsi" w:cstheme="minorHAnsi"/>
        </w:rPr>
        <w:t>17 listopada 1964 r. – Kodeks postępowania cywilnego o prokuratorze.</w:t>
      </w:r>
    </w:p>
    <w:p w14:paraId="36754CED" w14:textId="7E2C0421"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7. Skarga powinna czynić zadość wymaganiom przewidzianym dla p</w:t>
      </w:r>
      <w:r>
        <w:rPr>
          <w:rFonts w:asciiTheme="minorHAnsi" w:eastAsiaTheme="minorHAnsi" w:hAnsiTheme="minorHAnsi" w:cstheme="minorHAnsi"/>
        </w:rPr>
        <w:t xml:space="preserve">isma procesowego oraz </w:t>
      </w:r>
      <w:r w:rsidRPr="00087A28">
        <w:rPr>
          <w:rFonts w:asciiTheme="minorHAnsi" w:eastAsiaTheme="minorHAnsi" w:hAnsiTheme="minorHAnsi" w:cstheme="minorHAnsi"/>
        </w:rPr>
        <w:t>zawierać oznaczenie zaskarżonego orzeczenia, przytoczenie zarz</w:t>
      </w:r>
      <w:r>
        <w:rPr>
          <w:rFonts w:asciiTheme="minorHAnsi" w:eastAsiaTheme="minorHAnsi" w:hAnsiTheme="minorHAnsi" w:cstheme="minorHAnsi"/>
        </w:rPr>
        <w:t xml:space="preserve">utów, zwięzłe ich uzasadnienie, </w:t>
      </w:r>
      <w:r w:rsidRPr="00087A28">
        <w:rPr>
          <w:rFonts w:asciiTheme="minorHAnsi" w:eastAsiaTheme="minorHAnsi" w:hAnsiTheme="minorHAnsi" w:cstheme="minorHAnsi"/>
        </w:rPr>
        <w:t>wskazanie dowodów, a także wniosek o uchylenie orzeczenia lub o zmianę orzeczenia w całości</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lub w części.</w:t>
      </w:r>
    </w:p>
    <w:p w14:paraId="4D14E9C0"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8. W postępowaniu toczącym się na skutek wniesienia skar</w:t>
      </w:r>
      <w:r>
        <w:rPr>
          <w:rFonts w:asciiTheme="minorHAnsi" w:eastAsiaTheme="minorHAnsi" w:hAnsiTheme="minorHAnsi" w:cstheme="minorHAnsi"/>
        </w:rPr>
        <w:t xml:space="preserve">gi nie można rozszerzyć żądania </w:t>
      </w:r>
      <w:r w:rsidRPr="00087A28">
        <w:rPr>
          <w:rFonts w:asciiTheme="minorHAnsi" w:eastAsiaTheme="minorHAnsi" w:hAnsiTheme="minorHAnsi" w:cstheme="minorHAnsi"/>
        </w:rPr>
        <w:t>odwołania ani występować z nowymi żądaniami.</w:t>
      </w:r>
    </w:p>
    <w:p w14:paraId="365859CB"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9. Sąd na posiedzeniu niejawnym odrzuca skargę w</w:t>
      </w:r>
      <w:r>
        <w:rPr>
          <w:rFonts w:asciiTheme="minorHAnsi" w:eastAsiaTheme="minorHAnsi" w:hAnsiTheme="minorHAnsi" w:cstheme="minorHAnsi"/>
        </w:rPr>
        <w:t xml:space="preserve">niesioną po upływie terminu lub </w:t>
      </w:r>
      <w:r w:rsidRPr="00087A28">
        <w:rPr>
          <w:rFonts w:asciiTheme="minorHAnsi" w:eastAsiaTheme="minorHAnsi" w:hAnsiTheme="minorHAnsi" w:cstheme="minorHAnsi"/>
        </w:rPr>
        <w:t>niedopuszczalną z innych przyczyn, jak również skargę, której braków strona n</w:t>
      </w:r>
      <w:r>
        <w:rPr>
          <w:rFonts w:asciiTheme="minorHAnsi" w:eastAsiaTheme="minorHAnsi" w:hAnsiTheme="minorHAnsi" w:cstheme="minorHAnsi"/>
        </w:rPr>
        <w:t xml:space="preserve">ie uzupełniła </w:t>
      </w:r>
      <w:r w:rsidRPr="00087A28">
        <w:rPr>
          <w:rFonts w:asciiTheme="minorHAnsi" w:eastAsiaTheme="minorHAnsi" w:hAnsiTheme="minorHAnsi" w:cstheme="minorHAnsi"/>
        </w:rPr>
        <w:t>w terminie.</w:t>
      </w:r>
    </w:p>
    <w:p w14:paraId="7679A1ED"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10. Jeżeli strona nie dokonała w terminie czynności procesowej</w:t>
      </w:r>
      <w:r>
        <w:rPr>
          <w:rFonts w:asciiTheme="minorHAnsi" w:eastAsiaTheme="minorHAnsi" w:hAnsiTheme="minorHAnsi" w:cstheme="minorHAnsi"/>
        </w:rPr>
        <w:t xml:space="preserve"> nie ze swojej winy, sąd na jej </w:t>
      </w:r>
      <w:r w:rsidRPr="00087A28">
        <w:rPr>
          <w:rFonts w:asciiTheme="minorHAnsi" w:eastAsiaTheme="minorHAnsi" w:hAnsiTheme="minorHAnsi" w:cstheme="minorHAnsi"/>
        </w:rPr>
        <w:t>wniosek przywraca termin. Postanowienie w tej sprawie</w:t>
      </w:r>
      <w:r>
        <w:rPr>
          <w:rFonts w:asciiTheme="minorHAnsi" w:eastAsiaTheme="minorHAnsi" w:hAnsiTheme="minorHAnsi" w:cstheme="minorHAnsi"/>
        </w:rPr>
        <w:t xml:space="preserve"> może być wydane na posiedzeniu </w:t>
      </w:r>
      <w:r w:rsidRPr="00087A28">
        <w:rPr>
          <w:rFonts w:asciiTheme="minorHAnsi" w:eastAsiaTheme="minorHAnsi" w:hAnsiTheme="minorHAnsi" w:cstheme="minorHAnsi"/>
        </w:rPr>
        <w:t>niejawnym.</w:t>
      </w:r>
    </w:p>
    <w:p w14:paraId="3345F17E"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11. Pismo z wnioskiem o przywrócenie terminu wnosi się d</w:t>
      </w:r>
      <w:r>
        <w:rPr>
          <w:rFonts w:asciiTheme="minorHAnsi" w:eastAsiaTheme="minorHAnsi" w:hAnsiTheme="minorHAnsi" w:cstheme="minorHAnsi"/>
        </w:rPr>
        <w:t xml:space="preserve">o sądu w terminie 7 dni od dnia </w:t>
      </w:r>
      <w:r w:rsidRPr="00087A28">
        <w:rPr>
          <w:rFonts w:asciiTheme="minorHAnsi" w:eastAsiaTheme="minorHAnsi" w:hAnsiTheme="minorHAnsi" w:cstheme="minorHAnsi"/>
        </w:rPr>
        <w:t>ustania przyczyny uchybienia terminowi.</w:t>
      </w:r>
    </w:p>
    <w:p w14:paraId="1D4E33EF"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12. Sąd rozpoznaje sprawę niezwłocznie, nie później jednak ni</w:t>
      </w:r>
      <w:r>
        <w:rPr>
          <w:rFonts w:asciiTheme="minorHAnsi" w:eastAsiaTheme="minorHAnsi" w:hAnsiTheme="minorHAnsi" w:cstheme="minorHAnsi"/>
        </w:rPr>
        <w:t xml:space="preserve">ż w terminie 1 miesiąca od dnia </w:t>
      </w:r>
      <w:r w:rsidRPr="00087A28">
        <w:rPr>
          <w:rFonts w:asciiTheme="minorHAnsi" w:eastAsiaTheme="minorHAnsi" w:hAnsiTheme="minorHAnsi" w:cstheme="minorHAnsi"/>
        </w:rPr>
        <w:t>wpływu skargi do sądu.</w:t>
      </w:r>
    </w:p>
    <w:p w14:paraId="5C2B2466"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13. Sąd oddala skargę wyrokiem, jeżeli jest ona bezzasadna. W</w:t>
      </w:r>
      <w:r>
        <w:rPr>
          <w:rFonts w:asciiTheme="minorHAnsi" w:eastAsiaTheme="minorHAnsi" w:hAnsiTheme="minorHAnsi" w:cstheme="minorHAnsi"/>
        </w:rPr>
        <w:t xml:space="preserve"> przypadku uwzględnienia skargi </w:t>
      </w:r>
      <w:r w:rsidRPr="00087A28">
        <w:rPr>
          <w:rFonts w:asciiTheme="minorHAnsi" w:eastAsiaTheme="minorHAnsi" w:hAnsiTheme="minorHAnsi" w:cstheme="minorHAnsi"/>
        </w:rPr>
        <w:t>sąd zmienia zaskarżone orzeczenie i orzeka wyrokiem co do</w:t>
      </w:r>
      <w:r>
        <w:rPr>
          <w:rFonts w:asciiTheme="minorHAnsi" w:eastAsiaTheme="minorHAnsi" w:hAnsiTheme="minorHAnsi" w:cstheme="minorHAnsi"/>
        </w:rPr>
        <w:t xml:space="preserve"> istoty sprawy, a w pozostałych </w:t>
      </w:r>
      <w:r w:rsidRPr="00087A28">
        <w:rPr>
          <w:rFonts w:asciiTheme="minorHAnsi" w:eastAsiaTheme="minorHAnsi" w:hAnsiTheme="minorHAnsi" w:cstheme="minorHAnsi"/>
        </w:rPr>
        <w:t xml:space="preserve">sprawach wydaje postanowienie. Przepisy art. 192 – 195 </w:t>
      </w:r>
      <w:r>
        <w:rPr>
          <w:rFonts w:asciiTheme="minorHAnsi" w:eastAsiaTheme="minorHAnsi" w:hAnsiTheme="minorHAnsi" w:cstheme="minorHAnsi"/>
        </w:rPr>
        <w:t xml:space="preserve">ustawy stosuje się odpowiednio. </w:t>
      </w:r>
      <w:r w:rsidRPr="00087A28">
        <w:rPr>
          <w:rFonts w:asciiTheme="minorHAnsi" w:eastAsiaTheme="minorHAnsi" w:hAnsiTheme="minorHAnsi" w:cstheme="minorHAnsi"/>
        </w:rPr>
        <w:t>Przepisu art. 386 § 4 ustawy z dnia 17 listopada 1964 r. – Ko</w:t>
      </w:r>
      <w:r>
        <w:rPr>
          <w:rFonts w:asciiTheme="minorHAnsi" w:eastAsiaTheme="minorHAnsi" w:hAnsiTheme="minorHAnsi" w:cstheme="minorHAnsi"/>
        </w:rPr>
        <w:t xml:space="preserve">deks postępowania cywilnego nie </w:t>
      </w:r>
      <w:r w:rsidRPr="00087A28">
        <w:rPr>
          <w:rFonts w:asciiTheme="minorHAnsi" w:eastAsiaTheme="minorHAnsi" w:hAnsiTheme="minorHAnsi" w:cstheme="minorHAnsi"/>
        </w:rPr>
        <w:t>stosuje się.</w:t>
      </w:r>
    </w:p>
    <w:p w14:paraId="7E204F51"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lastRenderedPageBreak/>
        <w:t>14. Jeżeli odwołanie zostaje odrzucone albo zachodzi podstawa</w:t>
      </w:r>
      <w:r>
        <w:rPr>
          <w:rFonts w:asciiTheme="minorHAnsi" w:eastAsiaTheme="minorHAnsi" w:hAnsiTheme="minorHAnsi" w:cstheme="minorHAnsi"/>
        </w:rPr>
        <w:t xml:space="preserve"> do umorzenia postępowania, sąd </w:t>
      </w:r>
      <w:r w:rsidRPr="00087A28">
        <w:rPr>
          <w:rFonts w:asciiTheme="minorHAnsi" w:eastAsiaTheme="minorHAnsi" w:hAnsiTheme="minorHAnsi" w:cstheme="minorHAnsi"/>
        </w:rPr>
        <w:t>uchyla wyrok lub zmienia postanowienie oraz odrzuca odwołanie lub umarza postępowanie.</w:t>
      </w:r>
    </w:p>
    <w:p w14:paraId="388FD6B4"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15. Sąd nie może orzekać co do zarzutów, które nie były przedmiotem odwołania.</w:t>
      </w:r>
    </w:p>
    <w:p w14:paraId="012C9009"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16. Strony ponoszą koszty postępowania stosownie do j</w:t>
      </w:r>
      <w:r>
        <w:rPr>
          <w:rFonts w:asciiTheme="minorHAnsi" w:eastAsiaTheme="minorHAnsi" w:hAnsiTheme="minorHAnsi" w:cstheme="minorHAnsi"/>
        </w:rPr>
        <w:t xml:space="preserve">ego wyniku; określając wysokość </w:t>
      </w:r>
      <w:r w:rsidRPr="00087A28">
        <w:rPr>
          <w:rFonts w:asciiTheme="minorHAnsi" w:eastAsiaTheme="minorHAnsi" w:hAnsiTheme="minorHAnsi" w:cstheme="minorHAnsi"/>
        </w:rPr>
        <w:t>kosztów w treści orzeczenia, sąd uwzględnia także koszty ponie</w:t>
      </w:r>
      <w:r>
        <w:rPr>
          <w:rFonts w:asciiTheme="minorHAnsi" w:eastAsiaTheme="minorHAnsi" w:hAnsiTheme="minorHAnsi" w:cstheme="minorHAnsi"/>
        </w:rPr>
        <w:t xml:space="preserve">sione przez strony w związku z </w:t>
      </w:r>
      <w:r w:rsidRPr="00087A28">
        <w:rPr>
          <w:rFonts w:asciiTheme="minorHAnsi" w:eastAsiaTheme="minorHAnsi" w:hAnsiTheme="minorHAnsi" w:cstheme="minorHAnsi"/>
        </w:rPr>
        <w:t>rozpoznaniem odwołania.</w:t>
      </w:r>
    </w:p>
    <w:p w14:paraId="259E582D"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17. Od wyroku sądu lub postanowienia kończącego postępo</w:t>
      </w:r>
      <w:r>
        <w:rPr>
          <w:rFonts w:asciiTheme="minorHAnsi" w:eastAsiaTheme="minorHAnsi" w:hAnsiTheme="minorHAnsi" w:cstheme="minorHAnsi"/>
        </w:rPr>
        <w:t xml:space="preserve">wanie w sprawie nie przysługuje </w:t>
      </w:r>
      <w:r w:rsidRPr="00087A28">
        <w:rPr>
          <w:rFonts w:asciiTheme="minorHAnsi" w:eastAsiaTheme="minorHAnsi" w:hAnsiTheme="minorHAnsi" w:cstheme="minorHAnsi"/>
        </w:rPr>
        <w:t>skarga kasacyjna. Przepisu nie stosuje się do Prezesa Urzędu.</w:t>
      </w:r>
    </w:p>
    <w:p w14:paraId="46A984F3" w14:textId="77777777" w:rsidR="002D10FA" w:rsidRDefault="002D10FA" w:rsidP="002D10FA">
      <w:pPr>
        <w:spacing w:after="0"/>
        <w:ind w:left="284" w:hanging="284"/>
        <w:rPr>
          <w:rFonts w:eastAsia="Times New Roman" w:cs="Calibri Light"/>
          <w:color w:val="000000"/>
          <w:sz w:val="24"/>
          <w:szCs w:val="2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2D10FA" w:rsidRPr="00F91013" w14:paraId="68B16312" w14:textId="77777777" w:rsidTr="002B624A">
        <w:tc>
          <w:tcPr>
            <w:tcW w:w="9062" w:type="dxa"/>
            <w:tcBorders>
              <w:top w:val="nil"/>
              <w:left w:val="nil"/>
              <w:bottom w:val="nil"/>
              <w:right w:val="nil"/>
            </w:tcBorders>
            <w:shd w:val="clear" w:color="auto" w:fill="DAEEF3"/>
          </w:tcPr>
          <w:p w14:paraId="705E3202" w14:textId="77777777" w:rsidR="002D10FA" w:rsidRPr="00F91013" w:rsidRDefault="002D10FA" w:rsidP="002D10FA">
            <w:pPr>
              <w:spacing w:after="0"/>
              <w:jc w:val="both"/>
              <w:rPr>
                <w:b/>
                <w:lang w:eastAsia="de-DE"/>
              </w:rPr>
            </w:pPr>
            <w:r w:rsidRPr="00F91013">
              <w:rPr>
                <w:b/>
                <w:sz w:val="24"/>
                <w:lang w:eastAsia="de-DE"/>
              </w:rPr>
              <w:t>ROZDZIAŁ XX</w:t>
            </w:r>
            <w:r>
              <w:rPr>
                <w:b/>
                <w:sz w:val="24"/>
                <w:lang w:eastAsia="de-DE"/>
              </w:rPr>
              <w:t>I</w:t>
            </w:r>
            <w:r w:rsidRPr="00F91013">
              <w:rPr>
                <w:b/>
                <w:sz w:val="24"/>
                <w:lang w:eastAsia="de-DE"/>
              </w:rPr>
              <w:t xml:space="preserve">– </w:t>
            </w:r>
            <w:r w:rsidRPr="00102C27">
              <w:rPr>
                <w:rFonts w:asciiTheme="minorHAnsi" w:eastAsiaTheme="minorHAnsi" w:hAnsiTheme="minorHAnsi" w:cstheme="minorHAnsi"/>
                <w:b/>
                <w:sz w:val="24"/>
                <w:szCs w:val="24"/>
              </w:rPr>
              <w:t>PRZETWARZANIE DANYCH OSOBOWYCH</w:t>
            </w:r>
          </w:p>
        </w:tc>
      </w:tr>
    </w:tbl>
    <w:p w14:paraId="78329C8D" w14:textId="77777777" w:rsidR="002D10FA" w:rsidRPr="00F91013" w:rsidRDefault="002D10FA" w:rsidP="002D10FA">
      <w:pPr>
        <w:spacing w:after="0"/>
        <w:jc w:val="both"/>
        <w:rPr>
          <w:lang w:eastAsia="de-DE"/>
        </w:rPr>
      </w:pPr>
    </w:p>
    <w:p w14:paraId="48ACC675" w14:textId="77777777" w:rsidR="00102C27" w:rsidRPr="006314A0" w:rsidRDefault="00102C27" w:rsidP="00102C27">
      <w:pPr>
        <w:pStyle w:val="Akapitzlist"/>
        <w:rPr>
          <w:rFonts w:asciiTheme="minorHAnsi" w:eastAsiaTheme="minorHAnsi" w:hAnsiTheme="minorHAnsi" w:cstheme="minorHAnsi"/>
        </w:rPr>
      </w:pPr>
    </w:p>
    <w:p w14:paraId="27464C73"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EEF985D"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administratorem Pani/Pana danych osobowych jest Urząd Marszałkowski Województwa Kujawsko-Pomorskiego w Toruniu, Pl. Teatralny 2;</w:t>
      </w:r>
    </w:p>
    <w:p w14:paraId="58B517A7"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inspektorem ochrony danych osobowych w Urzędzie Marszałkowski Województwa Kujawsko-Pomorskiego w Toruniu; jest Pan Andrzej Narolewski, kontakt: iod@kujawskopomorskie.pl;</w:t>
      </w:r>
    </w:p>
    <w:p w14:paraId="365942C7"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Pani/Pana dane osobowe przetwarzane będą na podstawie art. 6 ust. 1 lit. c RODO w celu związanym z postępowaniem o udzielenie zamówienia publicznego nr WZP.272.62.2019 prowadzonym w trybie przetargu nieograniczonego;</w:t>
      </w:r>
    </w:p>
    <w:p w14:paraId="19638F5B"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sidRPr="006314A0">
        <w:rPr>
          <w:rFonts w:asciiTheme="minorHAnsi" w:eastAsiaTheme="minorHAnsi" w:hAnsiTheme="minorHAnsi" w:cstheme="minorHAnsi"/>
        </w:rPr>
        <w:t>późn</w:t>
      </w:r>
      <w:proofErr w:type="spellEnd"/>
      <w:r w:rsidRPr="006314A0">
        <w:rPr>
          <w:rFonts w:asciiTheme="minorHAnsi" w:eastAsiaTheme="minorHAnsi" w:hAnsiTheme="minorHAnsi" w:cstheme="minorHAnsi"/>
        </w:rPr>
        <w:t xml:space="preserve">. zm.), dalej „ustawa </w:t>
      </w:r>
      <w:proofErr w:type="spellStart"/>
      <w:r w:rsidRPr="006314A0">
        <w:rPr>
          <w:rFonts w:asciiTheme="minorHAnsi" w:eastAsiaTheme="minorHAnsi" w:hAnsiTheme="minorHAnsi" w:cstheme="minorHAnsi"/>
        </w:rPr>
        <w:t>Pzp</w:t>
      </w:r>
      <w:proofErr w:type="spellEnd"/>
      <w:r w:rsidRPr="006314A0">
        <w:rPr>
          <w:rFonts w:asciiTheme="minorHAnsi" w:eastAsiaTheme="minorHAnsi" w:hAnsiTheme="minorHAnsi" w:cstheme="minorHAnsi"/>
        </w:rPr>
        <w:t>”;</w:t>
      </w:r>
    </w:p>
    <w:p w14:paraId="1B7F5F57"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 xml:space="preserve">Pani/Pana dane osobowe będą przechowywane, zgodnie z art. 97 ust. 1 ustawy </w:t>
      </w:r>
      <w:proofErr w:type="spellStart"/>
      <w:r w:rsidRPr="006314A0">
        <w:rPr>
          <w:rFonts w:asciiTheme="minorHAnsi" w:eastAsiaTheme="minorHAnsi" w:hAnsiTheme="minorHAnsi" w:cstheme="minorHAnsi"/>
        </w:rPr>
        <w:t>Pzp</w:t>
      </w:r>
      <w:proofErr w:type="spellEnd"/>
      <w:r w:rsidRPr="006314A0">
        <w:rPr>
          <w:rFonts w:asciiTheme="minorHAnsi" w:eastAsiaTheme="minorHAnsi" w:hAnsiTheme="minorHAnsi" w:cstheme="minorHAnsi"/>
        </w:rPr>
        <w:t>, przez okres 4 lat od dnia zakończenia postępowania o udzielenie zamówienia, a jeżeli czas trwania umowy przekracza 4 lata, okres przechowywania obejmuje cały czas trwania umowy;</w:t>
      </w:r>
    </w:p>
    <w:p w14:paraId="007958D0"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 xml:space="preserve">obowiązek podania przez Panią/Pana danych osobowych bezpośrednio Pani/Pana dotyczących jest wymogiem ustawowym określonym w przepisach ustawy </w:t>
      </w:r>
      <w:proofErr w:type="spellStart"/>
      <w:r w:rsidRPr="006314A0">
        <w:rPr>
          <w:rFonts w:asciiTheme="minorHAnsi" w:eastAsiaTheme="minorHAnsi" w:hAnsiTheme="minorHAnsi" w:cstheme="minorHAnsi"/>
        </w:rPr>
        <w:t>Pzp</w:t>
      </w:r>
      <w:proofErr w:type="spellEnd"/>
      <w:r w:rsidRPr="006314A0">
        <w:rPr>
          <w:rFonts w:asciiTheme="minorHAnsi" w:eastAsiaTheme="minorHAnsi" w:hAnsiTheme="minorHAnsi" w:cstheme="minorHAnsi"/>
        </w:rPr>
        <w:t xml:space="preserve">, związanym z udziałem w postępowaniu o udzielenie zamówienia publicznego; konsekwencje niepodania określonych danych wynikają z ustawy </w:t>
      </w:r>
      <w:proofErr w:type="spellStart"/>
      <w:r w:rsidRPr="006314A0">
        <w:rPr>
          <w:rFonts w:asciiTheme="minorHAnsi" w:eastAsiaTheme="minorHAnsi" w:hAnsiTheme="minorHAnsi" w:cstheme="minorHAnsi"/>
        </w:rPr>
        <w:t>Pzp</w:t>
      </w:r>
      <w:proofErr w:type="spellEnd"/>
      <w:r w:rsidRPr="006314A0">
        <w:rPr>
          <w:rFonts w:asciiTheme="minorHAnsi" w:eastAsiaTheme="minorHAnsi" w:hAnsiTheme="minorHAnsi" w:cstheme="minorHAnsi"/>
        </w:rPr>
        <w:t>;</w:t>
      </w:r>
    </w:p>
    <w:p w14:paraId="4A50CC9F"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w odniesieniu do Pani/Pana danych osobowych decyzje nie będą podejmowane w sposób zautomatyzowany, stosowanie do art. 22 RODO;</w:t>
      </w:r>
    </w:p>
    <w:p w14:paraId="18C6DE49"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posiada Pani/Pan:</w:t>
      </w:r>
    </w:p>
    <w:p w14:paraId="204A5264"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na podstawie art. 15 RODO prawo dostępu do danych osobowych Pani/Pana dotyczących;</w:t>
      </w:r>
    </w:p>
    <w:p w14:paraId="5E477ED3"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na podstawie art. 16 RODO prawo do sprostowania Pani/Pana danych osobowych **;</w:t>
      </w:r>
    </w:p>
    <w:p w14:paraId="77D93CD7"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na podstawie art. 18 RODO prawo żądania od administratora ograniczenia przetwarzania danych osobowych z zastrzeżeniem przypadków, o których mowa w art. 18 ust. 2 RODO ***;</w:t>
      </w:r>
    </w:p>
    <w:p w14:paraId="63FFFC4A"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lastRenderedPageBreak/>
        <w:t>− prawo do wniesienia skargi do Prezesa Urzędu Ochrony Danych Osobowych, gdy uzna Pani/Pan, że przetwarzanie danych osobowych Pani/Pana dotyczących narusza przepisy RODO;</w:t>
      </w:r>
    </w:p>
    <w:p w14:paraId="6E7E8A35"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nie przysługuje Pani/Panu:</w:t>
      </w:r>
    </w:p>
    <w:p w14:paraId="0788FF9B"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w związku z art. 17 ust. 3 lit. b, d lub e RODO prawo do usunięcia danych osobowych;</w:t>
      </w:r>
    </w:p>
    <w:p w14:paraId="2DC28399"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prawo do przenoszenia danych osobowych, o którym mowa w art. 20 RODO;</w:t>
      </w:r>
    </w:p>
    <w:p w14:paraId="1A3F5775"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na podstawie art. 21 RODO prawo sprzeciwu, wobec przetwarzania danych osobowych, gdyż podstawą prawną przetwarzania Pani/Pana danych osobowych jest art. 6 ust. 1 lit. c RODO.</w:t>
      </w:r>
    </w:p>
    <w:p w14:paraId="0B0AD2F0" w14:textId="77777777" w:rsidR="00102C27" w:rsidRDefault="00102C27" w:rsidP="00102C27">
      <w:pPr>
        <w:adjustRightInd w:val="0"/>
        <w:rPr>
          <w:rFonts w:eastAsiaTheme="minorHAnsi"/>
          <w:color w:val="000000"/>
          <w:sz w:val="20"/>
          <w:szCs w:val="20"/>
        </w:rPr>
      </w:pPr>
    </w:p>
    <w:p w14:paraId="394AF3D7" w14:textId="77777777" w:rsidR="00102C27" w:rsidRPr="006314A0" w:rsidRDefault="00102C27" w:rsidP="00102C27">
      <w:pPr>
        <w:adjustRightInd w:val="0"/>
        <w:rPr>
          <w:rFonts w:asciiTheme="minorHAnsi" w:eastAsiaTheme="minorHAnsi" w:hAnsiTheme="minorHAnsi" w:cstheme="minorHAnsi"/>
          <w:i/>
        </w:rPr>
      </w:pPr>
      <w:r w:rsidRPr="006314A0">
        <w:rPr>
          <w:rFonts w:asciiTheme="minorHAnsi" w:eastAsiaTheme="minorHAnsi" w:hAnsiTheme="minorHAnsi" w:cstheme="minorHAnsi"/>
          <w:i/>
        </w:rPr>
        <w:t>* Wyjaśnienie: informacja w tym zakresie jest wymagana, jeżeli w odniesieniu do danego administratora lub podmiotu przetwarzającego istnieje obowiązek wyznaczenia inspektora ochrony danych osobowych.</w:t>
      </w:r>
    </w:p>
    <w:p w14:paraId="0B7950DB" w14:textId="77777777" w:rsidR="00102C27" w:rsidRPr="006314A0" w:rsidRDefault="00102C27" w:rsidP="00102C27">
      <w:pPr>
        <w:adjustRightInd w:val="0"/>
        <w:rPr>
          <w:rFonts w:asciiTheme="minorHAnsi" w:eastAsiaTheme="minorHAnsi" w:hAnsiTheme="minorHAnsi" w:cstheme="minorHAnsi"/>
          <w:i/>
        </w:rPr>
      </w:pPr>
      <w:r w:rsidRPr="006314A0">
        <w:rPr>
          <w:rFonts w:asciiTheme="minorHAnsi" w:eastAsiaTheme="minorHAnsi" w:hAnsiTheme="minorHAnsi" w:cstheme="minorHAnsi"/>
          <w:i/>
        </w:rPr>
        <w:t xml:space="preserve">** Wyjaśnienie: skorzystanie z prawa do sprostowania nie może skutkować zmianą wyniku postępowania o udzielenie zamówienia publicznego ani zmianą postanowień umowy w zakresie niezgodnym z ustawą </w:t>
      </w:r>
      <w:proofErr w:type="spellStart"/>
      <w:r w:rsidRPr="006314A0">
        <w:rPr>
          <w:rFonts w:asciiTheme="minorHAnsi" w:eastAsiaTheme="minorHAnsi" w:hAnsiTheme="minorHAnsi" w:cstheme="minorHAnsi"/>
          <w:i/>
        </w:rPr>
        <w:t>Pzp</w:t>
      </w:r>
      <w:proofErr w:type="spellEnd"/>
      <w:r w:rsidRPr="006314A0">
        <w:rPr>
          <w:rFonts w:asciiTheme="minorHAnsi" w:eastAsiaTheme="minorHAnsi" w:hAnsiTheme="minorHAnsi" w:cstheme="minorHAnsi"/>
          <w:i/>
        </w:rPr>
        <w:t xml:space="preserve"> oraz nie może naruszać integralności protokołu oraz jego załączników.</w:t>
      </w:r>
    </w:p>
    <w:p w14:paraId="481F9B8E" w14:textId="77777777" w:rsidR="00102C27" w:rsidRDefault="00102C27" w:rsidP="00102C27">
      <w:pPr>
        <w:adjustRightInd w:val="0"/>
        <w:rPr>
          <w:rFonts w:asciiTheme="minorHAnsi" w:eastAsiaTheme="minorHAnsi" w:hAnsiTheme="minorHAnsi" w:cstheme="minorHAnsi"/>
          <w:i/>
        </w:rPr>
      </w:pPr>
      <w:r w:rsidRPr="006314A0">
        <w:rPr>
          <w:rFonts w:asciiTheme="minorHAnsi" w:eastAsiaTheme="minorHAnsi" w:hAnsiTheme="minorHAnsi" w:cstheme="minorHAnsi"/>
          <w:i/>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204D326E" w14:textId="77777777" w:rsidTr="003B4131">
        <w:tc>
          <w:tcPr>
            <w:tcW w:w="9062" w:type="dxa"/>
            <w:tcBorders>
              <w:top w:val="nil"/>
              <w:left w:val="nil"/>
              <w:bottom w:val="nil"/>
              <w:right w:val="nil"/>
            </w:tcBorders>
            <w:shd w:val="clear" w:color="auto" w:fill="DAEEF3"/>
          </w:tcPr>
          <w:p w14:paraId="7F9F60B0" w14:textId="77777777" w:rsidR="00E10A26" w:rsidRPr="00F91013" w:rsidRDefault="00E10A26" w:rsidP="006850A4">
            <w:pPr>
              <w:spacing w:after="0"/>
              <w:jc w:val="both"/>
              <w:rPr>
                <w:b/>
                <w:lang w:eastAsia="de-DE"/>
              </w:rPr>
            </w:pPr>
            <w:r w:rsidRPr="00F91013">
              <w:rPr>
                <w:b/>
                <w:sz w:val="24"/>
                <w:lang w:eastAsia="de-DE"/>
              </w:rPr>
              <w:t>ROZDZIAŁ XX</w:t>
            </w:r>
            <w:r w:rsidR="00102C27">
              <w:rPr>
                <w:b/>
                <w:sz w:val="24"/>
                <w:lang w:eastAsia="de-DE"/>
              </w:rPr>
              <w:t>I</w:t>
            </w:r>
            <w:r w:rsidRPr="00F91013">
              <w:rPr>
                <w:b/>
                <w:sz w:val="24"/>
                <w:lang w:eastAsia="de-DE"/>
              </w:rPr>
              <w:t>– ZAŁĄCZNIKI DO SIWZ</w:t>
            </w:r>
          </w:p>
        </w:tc>
      </w:tr>
    </w:tbl>
    <w:p w14:paraId="4C946E6B" w14:textId="77777777" w:rsidR="00E10A26" w:rsidRPr="00F91013" w:rsidRDefault="00E10A26" w:rsidP="00807871">
      <w:pPr>
        <w:spacing w:after="0"/>
        <w:jc w:val="both"/>
        <w:rPr>
          <w:lang w:eastAsia="de-DE"/>
        </w:rPr>
      </w:pPr>
    </w:p>
    <w:p w14:paraId="755CCB25" w14:textId="77777777" w:rsidR="00E10A26" w:rsidRDefault="00E10A26" w:rsidP="00807871">
      <w:pPr>
        <w:spacing w:after="0"/>
        <w:jc w:val="both"/>
        <w:rPr>
          <w:lang w:eastAsia="de-DE"/>
        </w:rPr>
      </w:pPr>
      <w:r w:rsidRPr="00F91013">
        <w:rPr>
          <w:lang w:eastAsia="de-DE"/>
        </w:rPr>
        <w:t xml:space="preserve">Integralną częścią SIWZ są </w:t>
      </w:r>
      <w:r w:rsidR="00F7557D" w:rsidRPr="00F91013">
        <w:rPr>
          <w:lang w:eastAsia="de-DE"/>
        </w:rPr>
        <w:t xml:space="preserve">następujące </w:t>
      </w:r>
      <w:r w:rsidRPr="00F91013">
        <w:rPr>
          <w:lang w:eastAsia="de-DE"/>
        </w:rPr>
        <w:t xml:space="preserve">załączniki: </w:t>
      </w:r>
    </w:p>
    <w:p w14:paraId="03EA4733" w14:textId="77777777" w:rsidR="00F82172" w:rsidRPr="00F91013" w:rsidRDefault="00F82172" w:rsidP="00807871">
      <w:pPr>
        <w:spacing w:after="0"/>
        <w:jc w:val="both"/>
        <w:rPr>
          <w:lang w:eastAsia="de-DE"/>
        </w:rPr>
      </w:pPr>
    </w:p>
    <w:tbl>
      <w:tblPr>
        <w:tblW w:w="8946" w:type="dxa"/>
        <w:tblInd w:w="55" w:type="dxa"/>
        <w:tblCellMar>
          <w:left w:w="70" w:type="dxa"/>
          <w:right w:w="70" w:type="dxa"/>
        </w:tblCellMar>
        <w:tblLook w:val="04A0" w:firstRow="1" w:lastRow="0" w:firstColumn="1" w:lastColumn="0" w:noHBand="0" w:noVBand="1"/>
      </w:tblPr>
      <w:tblGrid>
        <w:gridCol w:w="1716"/>
        <w:gridCol w:w="7230"/>
      </w:tblGrid>
      <w:tr w:rsidR="00513F77" w:rsidRPr="00F82172" w14:paraId="0CA09964" w14:textId="77777777" w:rsidTr="00903B16">
        <w:trPr>
          <w:trHeight w:val="28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A33A3" w14:textId="77777777" w:rsidR="00513F77" w:rsidRPr="00F82172" w:rsidRDefault="00513F77" w:rsidP="00903B16">
            <w:pPr>
              <w:spacing w:after="0"/>
              <w:rPr>
                <w:rFonts w:eastAsia="Times New Roman" w:cs="Calibri"/>
                <w:b/>
                <w:color w:val="000000"/>
                <w:sz w:val="20"/>
                <w:szCs w:val="20"/>
                <w:lang w:eastAsia="pl-PL"/>
              </w:rPr>
            </w:pPr>
            <w:r w:rsidRPr="00F82172">
              <w:rPr>
                <w:rFonts w:eastAsia="Times New Roman" w:cs="Calibri"/>
                <w:b/>
                <w:color w:val="000000"/>
                <w:sz w:val="20"/>
                <w:szCs w:val="20"/>
                <w:lang w:eastAsia="pl-PL"/>
              </w:rPr>
              <w:t>Załącznik nr 1</w:t>
            </w:r>
          </w:p>
        </w:tc>
        <w:tc>
          <w:tcPr>
            <w:tcW w:w="7230" w:type="dxa"/>
            <w:tcBorders>
              <w:top w:val="single" w:sz="4" w:space="0" w:color="auto"/>
              <w:left w:val="nil"/>
              <w:bottom w:val="single" w:sz="4" w:space="0" w:color="auto"/>
              <w:right w:val="single" w:sz="4" w:space="0" w:color="auto"/>
            </w:tcBorders>
            <w:shd w:val="clear" w:color="auto" w:fill="auto"/>
            <w:noWrap/>
            <w:vAlign w:val="bottom"/>
            <w:hideMark/>
          </w:tcPr>
          <w:p w14:paraId="7B5BD252" w14:textId="77777777" w:rsidR="00513F77" w:rsidRPr="00F82172" w:rsidRDefault="00513F77" w:rsidP="00513F77">
            <w:pPr>
              <w:spacing w:after="0"/>
              <w:jc w:val="both"/>
              <w:rPr>
                <w:rFonts w:eastAsia="Times New Roman" w:cs="Calibri"/>
                <w:color w:val="000000"/>
                <w:sz w:val="20"/>
                <w:szCs w:val="20"/>
                <w:lang w:eastAsia="pl-PL"/>
              </w:rPr>
            </w:pPr>
            <w:r w:rsidRPr="00F82172">
              <w:rPr>
                <w:rFonts w:eastAsia="Times New Roman" w:cs="Calibri"/>
                <w:color w:val="000000"/>
                <w:sz w:val="20"/>
                <w:szCs w:val="20"/>
                <w:lang w:eastAsia="de-DE"/>
              </w:rPr>
              <w:t xml:space="preserve">Szczegółowy opis przedmiotu zamówienia (SOPZ)  </w:t>
            </w:r>
          </w:p>
        </w:tc>
      </w:tr>
      <w:tr w:rsidR="00513F77" w:rsidRPr="00F82172" w14:paraId="4705880D"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8293FB6" w14:textId="77777777" w:rsidR="00513F77" w:rsidRPr="00F82172" w:rsidRDefault="00513F77" w:rsidP="00903B16">
            <w:pPr>
              <w:spacing w:after="0"/>
              <w:rPr>
                <w:rFonts w:eastAsia="Times New Roman" w:cs="Calibri"/>
                <w:b/>
                <w:color w:val="000000"/>
                <w:sz w:val="20"/>
                <w:szCs w:val="20"/>
                <w:lang w:eastAsia="pl-PL"/>
              </w:rPr>
            </w:pPr>
            <w:r w:rsidRPr="00F82172">
              <w:rPr>
                <w:rFonts w:eastAsia="Times New Roman" w:cs="Calibri"/>
                <w:b/>
                <w:color w:val="000000"/>
                <w:sz w:val="20"/>
                <w:szCs w:val="20"/>
                <w:lang w:eastAsia="pl-PL"/>
              </w:rPr>
              <w:t>Załącznik nr 2</w:t>
            </w:r>
          </w:p>
        </w:tc>
        <w:tc>
          <w:tcPr>
            <w:tcW w:w="7230" w:type="dxa"/>
            <w:tcBorders>
              <w:top w:val="nil"/>
              <w:left w:val="nil"/>
              <w:bottom w:val="single" w:sz="4" w:space="0" w:color="auto"/>
              <w:right w:val="single" w:sz="4" w:space="0" w:color="auto"/>
            </w:tcBorders>
            <w:shd w:val="clear" w:color="auto" w:fill="auto"/>
            <w:noWrap/>
            <w:vAlign w:val="bottom"/>
            <w:hideMark/>
          </w:tcPr>
          <w:p w14:paraId="317DED4E" w14:textId="77777777" w:rsidR="00513F77" w:rsidRPr="00F82172" w:rsidRDefault="00513F77" w:rsidP="00903B16">
            <w:pPr>
              <w:spacing w:after="0"/>
              <w:jc w:val="both"/>
              <w:rPr>
                <w:rFonts w:eastAsia="Times New Roman" w:cs="Calibri"/>
                <w:color w:val="000000"/>
                <w:sz w:val="20"/>
                <w:szCs w:val="20"/>
                <w:lang w:eastAsia="pl-PL"/>
              </w:rPr>
            </w:pPr>
            <w:r w:rsidRPr="00F82172">
              <w:rPr>
                <w:rFonts w:eastAsia="Times New Roman" w:cs="Calibri"/>
                <w:color w:val="000000"/>
                <w:sz w:val="20"/>
                <w:szCs w:val="20"/>
                <w:lang w:eastAsia="de-DE"/>
              </w:rPr>
              <w:t>Istotne postanowienia umowy.</w:t>
            </w:r>
          </w:p>
        </w:tc>
      </w:tr>
      <w:tr w:rsidR="00513F77" w:rsidRPr="00F82172" w14:paraId="10F22A15"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3A4135D6" w14:textId="77777777" w:rsidR="00513F77" w:rsidRPr="00F82172" w:rsidRDefault="00513F77" w:rsidP="00903B16">
            <w:pPr>
              <w:spacing w:after="0"/>
              <w:rPr>
                <w:rFonts w:eastAsia="Times New Roman" w:cs="Calibri"/>
                <w:b/>
                <w:color w:val="000000"/>
                <w:sz w:val="20"/>
                <w:szCs w:val="20"/>
                <w:lang w:eastAsia="pl-PL"/>
              </w:rPr>
            </w:pPr>
          </w:p>
        </w:tc>
        <w:tc>
          <w:tcPr>
            <w:tcW w:w="7230" w:type="dxa"/>
            <w:tcBorders>
              <w:top w:val="nil"/>
              <w:left w:val="nil"/>
              <w:bottom w:val="single" w:sz="4" w:space="0" w:color="auto"/>
              <w:right w:val="single" w:sz="4" w:space="0" w:color="auto"/>
            </w:tcBorders>
            <w:shd w:val="clear" w:color="auto" w:fill="auto"/>
            <w:noWrap/>
            <w:vAlign w:val="bottom"/>
          </w:tcPr>
          <w:p w14:paraId="72BB27C8" w14:textId="77777777" w:rsidR="00513F77" w:rsidRPr="00F82172" w:rsidRDefault="00513F77" w:rsidP="00903B16">
            <w:pPr>
              <w:spacing w:after="0"/>
              <w:jc w:val="both"/>
              <w:rPr>
                <w:rFonts w:eastAsia="Times New Roman" w:cs="Calibri"/>
                <w:b/>
                <w:color w:val="000000"/>
                <w:sz w:val="20"/>
                <w:szCs w:val="20"/>
                <w:lang w:eastAsia="pl-PL"/>
              </w:rPr>
            </w:pPr>
            <w:r w:rsidRPr="00F82172">
              <w:rPr>
                <w:rFonts w:eastAsia="Times New Roman" w:cs="Calibri"/>
                <w:b/>
                <w:color w:val="000000"/>
                <w:sz w:val="20"/>
                <w:szCs w:val="20"/>
                <w:lang w:eastAsia="pl-PL"/>
              </w:rPr>
              <w:t>Załączniki składane razem z ofertą:</w:t>
            </w:r>
          </w:p>
        </w:tc>
      </w:tr>
      <w:tr w:rsidR="00513F77" w:rsidRPr="00F82172" w14:paraId="238AA383"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35451603" w14:textId="77777777" w:rsidR="00513F77" w:rsidRPr="00F82172" w:rsidRDefault="00513F77" w:rsidP="00903B16">
            <w:pPr>
              <w:spacing w:after="0"/>
              <w:rPr>
                <w:rFonts w:eastAsia="Times New Roman" w:cs="Calibri"/>
                <w:b/>
                <w:color w:val="000000"/>
                <w:sz w:val="20"/>
                <w:szCs w:val="20"/>
                <w:lang w:eastAsia="pl-PL"/>
              </w:rPr>
            </w:pPr>
            <w:r w:rsidRPr="00F82172">
              <w:rPr>
                <w:rFonts w:eastAsia="Times New Roman" w:cs="Calibri"/>
                <w:b/>
                <w:color w:val="000000"/>
                <w:sz w:val="20"/>
                <w:szCs w:val="20"/>
                <w:lang w:eastAsia="pl-PL"/>
              </w:rPr>
              <w:t>Załącznik nr 3</w:t>
            </w:r>
          </w:p>
        </w:tc>
        <w:tc>
          <w:tcPr>
            <w:tcW w:w="7230" w:type="dxa"/>
            <w:tcBorders>
              <w:top w:val="nil"/>
              <w:left w:val="nil"/>
              <w:bottom w:val="single" w:sz="4" w:space="0" w:color="auto"/>
              <w:right w:val="single" w:sz="4" w:space="0" w:color="auto"/>
            </w:tcBorders>
            <w:shd w:val="clear" w:color="auto" w:fill="auto"/>
            <w:noWrap/>
            <w:vAlign w:val="bottom"/>
          </w:tcPr>
          <w:p w14:paraId="366A3547" w14:textId="77777777" w:rsidR="00513F77" w:rsidRPr="00F82172" w:rsidRDefault="00E76D36" w:rsidP="00903B16">
            <w:pPr>
              <w:spacing w:after="0"/>
              <w:jc w:val="both"/>
              <w:rPr>
                <w:rFonts w:eastAsia="Times New Roman" w:cs="Calibri"/>
                <w:color w:val="000000"/>
                <w:sz w:val="20"/>
                <w:szCs w:val="20"/>
                <w:lang w:eastAsia="pl-PL"/>
              </w:rPr>
            </w:pPr>
            <w:r w:rsidRPr="00F82172">
              <w:rPr>
                <w:rFonts w:eastAsia="Times New Roman" w:cs="Calibri"/>
                <w:color w:val="000000"/>
                <w:sz w:val="20"/>
                <w:szCs w:val="20"/>
                <w:lang w:eastAsia="de-DE"/>
              </w:rPr>
              <w:t>Wzór formularza ofertowego</w:t>
            </w:r>
          </w:p>
        </w:tc>
      </w:tr>
      <w:tr w:rsidR="00F570BF" w:rsidRPr="00F82172" w14:paraId="7A6E1B5C"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18AF8D58" w14:textId="77777777" w:rsidR="00F570BF" w:rsidRPr="00090D59" w:rsidRDefault="00090D59" w:rsidP="00903B16">
            <w:pPr>
              <w:spacing w:after="0"/>
              <w:rPr>
                <w:rFonts w:eastAsia="Times New Roman" w:cs="Calibri"/>
                <w:b/>
                <w:color w:val="000000"/>
                <w:sz w:val="20"/>
                <w:szCs w:val="20"/>
                <w:lang w:eastAsia="pl-PL"/>
              </w:rPr>
            </w:pPr>
            <w:r w:rsidRPr="00090D59">
              <w:rPr>
                <w:rFonts w:eastAsia="Times New Roman" w:cs="Calibri"/>
                <w:b/>
                <w:color w:val="000000"/>
                <w:sz w:val="20"/>
                <w:szCs w:val="20"/>
                <w:lang w:eastAsia="pl-PL"/>
              </w:rPr>
              <w:t>Załącznik</w:t>
            </w:r>
            <w:r>
              <w:rPr>
                <w:rFonts w:eastAsia="Times New Roman" w:cs="Calibri"/>
                <w:b/>
                <w:color w:val="000000"/>
                <w:sz w:val="20"/>
                <w:szCs w:val="20"/>
                <w:lang w:eastAsia="pl-PL"/>
              </w:rPr>
              <w:t xml:space="preserve"> nr</w:t>
            </w:r>
            <w:r w:rsidRPr="00090D59">
              <w:rPr>
                <w:rFonts w:eastAsia="Times New Roman" w:cs="Calibri"/>
                <w:b/>
                <w:color w:val="000000"/>
                <w:sz w:val="20"/>
                <w:szCs w:val="20"/>
                <w:lang w:eastAsia="pl-PL"/>
              </w:rPr>
              <w:t xml:space="preserve"> 4</w:t>
            </w:r>
          </w:p>
        </w:tc>
        <w:tc>
          <w:tcPr>
            <w:tcW w:w="7230" w:type="dxa"/>
            <w:tcBorders>
              <w:top w:val="nil"/>
              <w:left w:val="nil"/>
              <w:bottom w:val="single" w:sz="4" w:space="0" w:color="auto"/>
              <w:right w:val="single" w:sz="4" w:space="0" w:color="auto"/>
            </w:tcBorders>
            <w:shd w:val="clear" w:color="auto" w:fill="auto"/>
            <w:noWrap/>
            <w:vAlign w:val="bottom"/>
          </w:tcPr>
          <w:p w14:paraId="21CE17A7" w14:textId="77777777" w:rsidR="00F570BF" w:rsidRPr="001F749A" w:rsidRDefault="00F570BF" w:rsidP="00903B16">
            <w:pPr>
              <w:spacing w:after="0"/>
              <w:jc w:val="both"/>
              <w:rPr>
                <w:rFonts w:eastAsia="Times New Roman" w:cs="Calibri"/>
                <w:strike/>
                <w:color w:val="000000"/>
                <w:sz w:val="20"/>
                <w:szCs w:val="20"/>
                <w:lang w:eastAsia="de-DE"/>
              </w:rPr>
            </w:pPr>
            <w:r w:rsidRPr="00975E12">
              <w:rPr>
                <w:sz w:val="20"/>
                <w:szCs w:val="20"/>
                <w:lang w:eastAsia="de-DE"/>
              </w:rPr>
              <w:t>oświadczenie wykonawcy o braku podstaw wykluczenia z postepowania  – w celu potwierdzenia wymagań z Rozdziału IV SIWZ</w:t>
            </w:r>
          </w:p>
        </w:tc>
      </w:tr>
      <w:tr w:rsidR="00F570BF" w:rsidRPr="00F82172" w14:paraId="76186E18"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6D1C9360" w14:textId="77777777" w:rsidR="00F570BF" w:rsidRPr="001F749A" w:rsidRDefault="00090D59" w:rsidP="00F570BF">
            <w:pPr>
              <w:spacing w:after="0"/>
              <w:rPr>
                <w:rFonts w:eastAsia="Times New Roman" w:cs="Calibri"/>
                <w:b/>
                <w:strike/>
                <w:color w:val="000000"/>
                <w:sz w:val="20"/>
                <w:szCs w:val="20"/>
                <w:lang w:eastAsia="pl-PL"/>
              </w:rPr>
            </w:pPr>
            <w:r w:rsidRPr="00090D59">
              <w:rPr>
                <w:rFonts w:eastAsia="Times New Roman" w:cs="Calibri"/>
                <w:b/>
                <w:color w:val="000000"/>
                <w:sz w:val="20"/>
                <w:szCs w:val="20"/>
                <w:lang w:eastAsia="pl-PL"/>
              </w:rPr>
              <w:t>Załącznik</w:t>
            </w:r>
            <w:r>
              <w:rPr>
                <w:rFonts w:eastAsia="Times New Roman" w:cs="Calibri"/>
                <w:b/>
                <w:color w:val="000000"/>
                <w:sz w:val="20"/>
                <w:szCs w:val="20"/>
                <w:lang w:eastAsia="pl-PL"/>
              </w:rPr>
              <w:t xml:space="preserve"> nr5</w:t>
            </w:r>
          </w:p>
        </w:tc>
        <w:tc>
          <w:tcPr>
            <w:tcW w:w="7230" w:type="dxa"/>
            <w:tcBorders>
              <w:top w:val="nil"/>
              <w:left w:val="nil"/>
              <w:bottom w:val="single" w:sz="4" w:space="0" w:color="auto"/>
              <w:right w:val="single" w:sz="4" w:space="0" w:color="auto"/>
            </w:tcBorders>
            <w:shd w:val="clear" w:color="auto" w:fill="auto"/>
            <w:noWrap/>
            <w:vAlign w:val="bottom"/>
          </w:tcPr>
          <w:p w14:paraId="7C4ECCEC" w14:textId="77777777" w:rsidR="00F570BF" w:rsidRPr="00E53E2C" w:rsidRDefault="00F570BF" w:rsidP="00F570BF">
            <w:pPr>
              <w:spacing w:after="0"/>
              <w:jc w:val="both"/>
              <w:rPr>
                <w:sz w:val="20"/>
                <w:szCs w:val="20"/>
                <w:lang w:eastAsia="de-DE"/>
              </w:rPr>
            </w:pPr>
            <w:r w:rsidRPr="00E53E2C">
              <w:rPr>
                <w:sz w:val="20"/>
                <w:szCs w:val="20"/>
                <w:lang w:eastAsia="de-DE"/>
              </w:rPr>
              <w:t>oświadczenie o którym mowa w art. 24 ust. 1 pkt 23 ustawy</w:t>
            </w:r>
            <w:r w:rsidR="009B7C30" w:rsidRPr="00E53E2C">
              <w:rPr>
                <w:sz w:val="20"/>
                <w:szCs w:val="20"/>
                <w:lang w:eastAsia="de-DE"/>
              </w:rPr>
              <w:t xml:space="preserve"> (gr. </w:t>
            </w:r>
            <w:r w:rsidR="00E53E2C" w:rsidRPr="00E53E2C">
              <w:rPr>
                <w:sz w:val="20"/>
                <w:szCs w:val="20"/>
                <w:lang w:eastAsia="de-DE"/>
              </w:rPr>
              <w:t>k</w:t>
            </w:r>
            <w:r w:rsidR="009B7C30" w:rsidRPr="00E53E2C">
              <w:rPr>
                <w:sz w:val="20"/>
                <w:szCs w:val="20"/>
                <w:lang w:eastAsia="de-DE"/>
              </w:rPr>
              <w:t>apitałowa)</w:t>
            </w:r>
          </w:p>
        </w:tc>
      </w:tr>
      <w:tr w:rsidR="00F570BF" w:rsidRPr="00F82172" w14:paraId="69EAE702"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2244925F" w14:textId="77777777" w:rsidR="00F570BF" w:rsidRPr="00F82172" w:rsidRDefault="00F570BF" w:rsidP="00F570BF">
            <w:pPr>
              <w:spacing w:after="0"/>
              <w:rPr>
                <w:rFonts w:eastAsia="Times New Roman" w:cs="Calibri"/>
                <w:b/>
                <w:color w:val="000000"/>
                <w:sz w:val="20"/>
                <w:szCs w:val="20"/>
                <w:lang w:eastAsia="pl-PL"/>
              </w:rPr>
            </w:pPr>
          </w:p>
        </w:tc>
        <w:tc>
          <w:tcPr>
            <w:tcW w:w="7230" w:type="dxa"/>
            <w:tcBorders>
              <w:top w:val="nil"/>
              <w:left w:val="nil"/>
              <w:bottom w:val="single" w:sz="4" w:space="0" w:color="auto"/>
              <w:right w:val="single" w:sz="4" w:space="0" w:color="auto"/>
            </w:tcBorders>
            <w:shd w:val="clear" w:color="auto" w:fill="auto"/>
            <w:noWrap/>
            <w:vAlign w:val="bottom"/>
          </w:tcPr>
          <w:p w14:paraId="3BAFFF88" w14:textId="77777777" w:rsidR="00F570BF" w:rsidRPr="00F82172" w:rsidRDefault="00F570BF" w:rsidP="00F570BF">
            <w:pPr>
              <w:spacing w:after="0"/>
              <w:jc w:val="both"/>
              <w:rPr>
                <w:rFonts w:eastAsia="Times New Roman" w:cs="Calibri"/>
                <w:b/>
                <w:color w:val="000000"/>
                <w:sz w:val="20"/>
                <w:szCs w:val="20"/>
                <w:lang w:eastAsia="de-DE"/>
              </w:rPr>
            </w:pPr>
            <w:r w:rsidRPr="00F82172">
              <w:rPr>
                <w:rFonts w:eastAsia="Times New Roman" w:cs="Calibri"/>
                <w:b/>
                <w:color w:val="000000"/>
                <w:sz w:val="20"/>
                <w:szCs w:val="20"/>
                <w:lang w:eastAsia="de-DE"/>
              </w:rPr>
              <w:t>Załączniki składane na wezwanie Zamawiającego:</w:t>
            </w:r>
          </w:p>
        </w:tc>
      </w:tr>
      <w:tr w:rsidR="00F570BF" w:rsidRPr="00F82172" w14:paraId="093272B5"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73AD396D" w14:textId="77777777" w:rsidR="00F570BF" w:rsidRPr="00E53E2C" w:rsidRDefault="00F570BF" w:rsidP="00F570BF">
            <w:pPr>
              <w:spacing w:after="0"/>
              <w:rPr>
                <w:rFonts w:eastAsia="Times New Roman" w:cs="Calibri"/>
                <w:b/>
                <w:color w:val="000000"/>
                <w:sz w:val="20"/>
                <w:szCs w:val="20"/>
                <w:lang w:eastAsia="pl-PL"/>
              </w:rPr>
            </w:pPr>
            <w:r w:rsidRPr="00E53E2C">
              <w:rPr>
                <w:rFonts w:eastAsia="Times New Roman" w:cs="Calibri"/>
                <w:b/>
                <w:color w:val="000000"/>
                <w:sz w:val="20"/>
                <w:szCs w:val="20"/>
                <w:lang w:eastAsia="pl-PL"/>
              </w:rPr>
              <w:t xml:space="preserve">Załącznik nr </w:t>
            </w:r>
            <w:r w:rsidR="00090D59" w:rsidRPr="00E53E2C">
              <w:rPr>
                <w:rFonts w:eastAsia="Times New Roman" w:cs="Calibri"/>
                <w:b/>
                <w:color w:val="000000"/>
                <w:sz w:val="20"/>
                <w:szCs w:val="20"/>
                <w:lang w:eastAsia="pl-PL"/>
              </w:rPr>
              <w:t>6</w:t>
            </w:r>
          </w:p>
        </w:tc>
        <w:tc>
          <w:tcPr>
            <w:tcW w:w="7230" w:type="dxa"/>
            <w:tcBorders>
              <w:top w:val="nil"/>
              <w:left w:val="nil"/>
              <w:bottom w:val="single" w:sz="4" w:space="0" w:color="auto"/>
              <w:right w:val="single" w:sz="4" w:space="0" w:color="auto"/>
            </w:tcBorders>
            <w:shd w:val="clear" w:color="auto" w:fill="auto"/>
            <w:noWrap/>
            <w:vAlign w:val="bottom"/>
          </w:tcPr>
          <w:p w14:paraId="5780F48C" w14:textId="77777777" w:rsidR="00F570BF" w:rsidRPr="00E53E2C" w:rsidRDefault="00F570BF" w:rsidP="00F570BF">
            <w:pPr>
              <w:spacing w:after="0"/>
              <w:jc w:val="both"/>
              <w:rPr>
                <w:rFonts w:eastAsia="Times New Roman" w:cs="Calibri"/>
                <w:color w:val="000000"/>
                <w:sz w:val="20"/>
                <w:szCs w:val="20"/>
                <w:lang w:eastAsia="de-DE"/>
              </w:rPr>
            </w:pPr>
            <w:r w:rsidRPr="00E53E2C">
              <w:rPr>
                <w:rFonts w:eastAsia="Times New Roman" w:cs="Calibri"/>
                <w:color w:val="000000"/>
                <w:sz w:val="20"/>
                <w:szCs w:val="20"/>
                <w:lang w:eastAsia="de-DE"/>
              </w:rPr>
              <w:t xml:space="preserve">Wykaz dostaw </w:t>
            </w:r>
          </w:p>
        </w:tc>
      </w:tr>
    </w:tbl>
    <w:p w14:paraId="6F67470B" w14:textId="77777777" w:rsidR="00D615C6" w:rsidRPr="00F91013" w:rsidRDefault="00D615C6" w:rsidP="00807871">
      <w:pPr>
        <w:tabs>
          <w:tab w:val="left" w:pos="7420"/>
        </w:tabs>
        <w:rPr>
          <w:lang w:eastAsia="de-DE"/>
        </w:rPr>
      </w:pPr>
    </w:p>
    <w:sectPr w:rsidR="00D615C6" w:rsidRPr="00F91013" w:rsidSect="00EA2990">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5597E" w14:textId="77777777" w:rsidR="00F033DB" w:rsidRDefault="00F033DB" w:rsidP="002B6C89">
      <w:pPr>
        <w:spacing w:after="0" w:line="240" w:lineRule="auto"/>
      </w:pPr>
      <w:r>
        <w:separator/>
      </w:r>
    </w:p>
  </w:endnote>
  <w:endnote w:type="continuationSeparator" w:id="0">
    <w:p w14:paraId="6008B077" w14:textId="77777777" w:rsidR="00F033DB" w:rsidRDefault="00F033DB" w:rsidP="002B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076077"/>
      <w:docPartObj>
        <w:docPartGallery w:val="Page Numbers (Bottom of Page)"/>
        <w:docPartUnique/>
      </w:docPartObj>
    </w:sdtPr>
    <w:sdtEndPr/>
    <w:sdtContent>
      <w:p w14:paraId="14718500" w14:textId="77777777" w:rsidR="00E91D35" w:rsidRDefault="00F818BC">
        <w:pPr>
          <w:pStyle w:val="Stopka"/>
          <w:jc w:val="right"/>
        </w:pPr>
        <w:r>
          <w:fldChar w:fldCharType="begin"/>
        </w:r>
        <w:r w:rsidR="00E91D35">
          <w:instrText>PAGE   \* MERGEFORMAT</w:instrText>
        </w:r>
        <w:r>
          <w:fldChar w:fldCharType="separate"/>
        </w:r>
        <w:r w:rsidR="00364A35">
          <w:rPr>
            <w:noProof/>
          </w:rPr>
          <w:t>1</w:t>
        </w:r>
        <w:r>
          <w:rPr>
            <w:noProof/>
          </w:rPr>
          <w:fldChar w:fldCharType="end"/>
        </w:r>
      </w:p>
    </w:sdtContent>
  </w:sdt>
  <w:p w14:paraId="620802AD" w14:textId="77777777" w:rsidR="00E91D35" w:rsidRPr="0042254A" w:rsidRDefault="00E91D35" w:rsidP="004225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A0DB8" w14:textId="77777777" w:rsidR="00F033DB" w:rsidRDefault="00F033DB" w:rsidP="002B6C89">
      <w:pPr>
        <w:spacing w:after="0" w:line="240" w:lineRule="auto"/>
      </w:pPr>
      <w:r>
        <w:separator/>
      </w:r>
    </w:p>
  </w:footnote>
  <w:footnote w:type="continuationSeparator" w:id="0">
    <w:p w14:paraId="2E0FDD8F" w14:textId="77777777" w:rsidR="00F033DB" w:rsidRDefault="00F033DB" w:rsidP="002B6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FB94" w14:textId="3A38D511" w:rsidR="00E91D35" w:rsidRDefault="00E91D35" w:rsidP="00571609">
    <w:pPr>
      <w:pStyle w:val="Nagwek"/>
      <w:jc w:val="center"/>
      <w:rPr>
        <w:b/>
        <w:bCs/>
        <w:lang w:val="pl-PL"/>
      </w:rPr>
    </w:pPr>
    <w:r w:rsidRPr="009D6CAF">
      <w:rPr>
        <w:b/>
        <w:bCs/>
        <w:lang w:val="pl-PL"/>
      </w:rPr>
      <w:t xml:space="preserve">„Dostawa </w:t>
    </w:r>
    <w:r w:rsidR="003E751A">
      <w:rPr>
        <w:b/>
        <w:bCs/>
        <w:lang w:val="pl-PL"/>
      </w:rPr>
      <w:t xml:space="preserve">w formie leasingu </w:t>
    </w:r>
    <w:r w:rsidRPr="009D6CAF">
      <w:rPr>
        <w:b/>
        <w:bCs/>
        <w:lang w:val="pl-PL"/>
      </w:rPr>
      <w:t>używanego pojazdu ciężarowego do zbierania i transportu odpadów komunalnych”</w:t>
    </w:r>
  </w:p>
  <w:p w14:paraId="40122AEB" w14:textId="77777777" w:rsidR="00E91D35" w:rsidRDefault="00E91D35" w:rsidP="00571609">
    <w:pPr>
      <w:pStyle w:val="Nagwek"/>
      <w:jc w:val="center"/>
    </w:pPr>
    <w:r>
      <w:rPr>
        <w:b/>
        <w:bCs/>
        <w:lang w:val="pl-PL"/>
      </w:rPr>
      <w:t>ZGK Sp. z o. o. w Sępólnie Krajeńskim</w:t>
    </w:r>
  </w:p>
  <w:p w14:paraId="14053E29" w14:textId="77777777" w:rsidR="00E91D35" w:rsidRDefault="00E91D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03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C2A28"/>
    <w:multiLevelType w:val="hybridMultilevel"/>
    <w:tmpl w:val="ABB25E14"/>
    <w:styleLink w:val="Zaimportowanystyl3"/>
    <w:lvl w:ilvl="0" w:tplc="ABB25E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89201AF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742C484">
      <w:start w:val="1"/>
      <w:numFmt w:val="lowerRoman"/>
      <w:lvlText w:val="%3."/>
      <w:lvlJc w:val="left"/>
      <w:pPr>
        <w:ind w:left="2160" w:hanging="274"/>
      </w:pPr>
      <w:rPr>
        <w:rFonts w:hAnsi="Arial Unicode MS"/>
        <w:caps w:val="0"/>
        <w:smallCaps w:val="0"/>
        <w:strike w:val="0"/>
        <w:dstrike w:val="0"/>
        <w:color w:val="000000"/>
        <w:spacing w:val="0"/>
        <w:w w:val="100"/>
        <w:kern w:val="0"/>
        <w:position w:val="0"/>
        <w:highlight w:val="none"/>
        <w:vertAlign w:val="baseline"/>
      </w:rPr>
    </w:lvl>
    <w:lvl w:ilvl="3" w:tplc="8D7A04F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F5C80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C0637A2">
      <w:start w:val="1"/>
      <w:numFmt w:val="lowerRoman"/>
      <w:lvlText w:val="%6."/>
      <w:lvlJc w:val="left"/>
      <w:pPr>
        <w:ind w:left="4320" w:hanging="274"/>
      </w:pPr>
      <w:rPr>
        <w:rFonts w:hAnsi="Arial Unicode MS"/>
        <w:caps w:val="0"/>
        <w:smallCaps w:val="0"/>
        <w:strike w:val="0"/>
        <w:dstrike w:val="0"/>
        <w:color w:val="000000"/>
        <w:spacing w:val="0"/>
        <w:w w:val="100"/>
        <w:kern w:val="0"/>
        <w:position w:val="0"/>
        <w:highlight w:val="none"/>
        <w:vertAlign w:val="baseline"/>
      </w:rPr>
    </w:lvl>
    <w:lvl w:ilvl="6" w:tplc="BEC04D3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8FAA9D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480973E">
      <w:start w:val="1"/>
      <w:numFmt w:val="lowerRoman"/>
      <w:lvlText w:val="%9."/>
      <w:lvlJc w:val="left"/>
      <w:pPr>
        <w:ind w:left="6480" w:hanging="27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A690F57"/>
    <w:multiLevelType w:val="hybridMultilevel"/>
    <w:tmpl w:val="56C09A64"/>
    <w:lvl w:ilvl="0" w:tplc="8348F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4C3BF8"/>
    <w:multiLevelType w:val="hybridMultilevel"/>
    <w:tmpl w:val="72EC4406"/>
    <w:lvl w:ilvl="0" w:tplc="FDA2F5D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00D2F"/>
    <w:multiLevelType w:val="hybridMultilevel"/>
    <w:tmpl w:val="ABB25E14"/>
    <w:numStyleLink w:val="Zaimportowanystyl3"/>
  </w:abstractNum>
  <w:abstractNum w:abstractNumId="5" w15:restartNumberingAfterBreak="0">
    <w:nsid w:val="28161147"/>
    <w:multiLevelType w:val="hybridMultilevel"/>
    <w:tmpl w:val="6C5C9B16"/>
    <w:lvl w:ilvl="0" w:tplc="ABB25E14">
      <w:start w:val="1"/>
      <w:numFmt w:val="lowerLetter"/>
      <w:lvlText w:val="%1)"/>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30CC3572"/>
    <w:multiLevelType w:val="hybridMultilevel"/>
    <w:tmpl w:val="6AE68B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8746666"/>
    <w:multiLevelType w:val="multilevel"/>
    <w:tmpl w:val="4CEC85FA"/>
    <w:lvl w:ilvl="0">
      <w:start w:val="5"/>
      <w:numFmt w:val="decimal"/>
      <w:lvlText w:val="%1."/>
      <w:lvlJc w:val="left"/>
      <w:pPr>
        <w:ind w:left="495" w:hanging="495"/>
      </w:pPr>
      <w:rPr>
        <w:rFonts w:hint="default"/>
        <w:color w:val="auto"/>
      </w:rPr>
    </w:lvl>
    <w:lvl w:ilvl="1">
      <w:start w:val="2"/>
      <w:numFmt w:val="decimal"/>
      <w:lvlText w:val="%1.%2."/>
      <w:lvlJc w:val="left"/>
      <w:pPr>
        <w:ind w:left="495" w:hanging="49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DBC0FDD"/>
    <w:multiLevelType w:val="multilevel"/>
    <w:tmpl w:val="A1687A7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E4C7C71"/>
    <w:multiLevelType w:val="multilevel"/>
    <w:tmpl w:val="8BA239B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3397C61"/>
    <w:multiLevelType w:val="multilevel"/>
    <w:tmpl w:val="CFD01B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5130E5"/>
    <w:multiLevelType w:val="hybridMultilevel"/>
    <w:tmpl w:val="7E924ABE"/>
    <w:lvl w:ilvl="0" w:tplc="E8C8DDF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5E595264"/>
    <w:multiLevelType w:val="multilevel"/>
    <w:tmpl w:val="3F3A0684"/>
    <w:styleLink w:val="Zaimportowanysty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960" w:hanging="36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722708F6"/>
    <w:multiLevelType w:val="multilevel"/>
    <w:tmpl w:val="181688BA"/>
    <w:lvl w:ilvl="0">
      <w:start w:val="1"/>
      <w:numFmt w:val="decimal"/>
      <w:lvlText w:val="%1."/>
      <w:lvlJc w:val="left"/>
      <w:pPr>
        <w:ind w:left="720" w:hanging="360"/>
      </w:pPr>
    </w:lvl>
    <w:lvl w:ilvl="1">
      <w:start w:val="5"/>
      <w:numFmt w:val="decimal"/>
      <w:isLgl/>
      <w:lvlText w:val="%1.%2"/>
      <w:lvlJc w:val="left"/>
      <w:pPr>
        <w:ind w:left="1003" w:hanging="610"/>
      </w:pPr>
      <w:rPr>
        <w:rFonts w:hint="default"/>
      </w:rPr>
    </w:lvl>
    <w:lvl w:ilvl="2">
      <w:start w:val="6"/>
      <w:numFmt w:val="decimal"/>
      <w:isLgl/>
      <w:lvlText w:val="%1.%2.%3"/>
      <w:lvlJc w:val="left"/>
      <w:pPr>
        <w:ind w:left="1287" w:hanging="720"/>
      </w:pPr>
      <w:rPr>
        <w:rFonts w:hint="default"/>
      </w:rPr>
    </w:lvl>
    <w:lvl w:ilvl="3">
      <w:start w:val="1"/>
      <w:numFmt w:val="upperLetter"/>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064" w:hanging="1440"/>
      </w:pPr>
      <w:rPr>
        <w:rFonts w:hint="default"/>
      </w:rPr>
    </w:lvl>
  </w:abstractNum>
  <w:abstractNum w:abstractNumId="14" w15:restartNumberingAfterBreak="0">
    <w:nsid w:val="7D101D6B"/>
    <w:multiLevelType w:val="hybridMultilevel"/>
    <w:tmpl w:val="9D2A005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11"/>
  </w:num>
  <w:num w:numId="5">
    <w:abstractNumId w:val="8"/>
  </w:num>
  <w:num w:numId="6">
    <w:abstractNumId w:val="3"/>
  </w:num>
  <w:num w:numId="7">
    <w:abstractNumId w:val="2"/>
  </w:num>
  <w:num w:numId="8">
    <w:abstractNumId w:val="9"/>
  </w:num>
  <w:num w:numId="9">
    <w:abstractNumId w:val="10"/>
  </w:num>
  <w:num w:numId="10">
    <w:abstractNumId w:val="14"/>
  </w:num>
  <w:num w:numId="11">
    <w:abstractNumId w:val="0"/>
  </w:num>
  <w:num w:numId="12">
    <w:abstractNumId w:val="13"/>
  </w:num>
  <w:num w:numId="13">
    <w:abstractNumId w:val="5"/>
  </w:num>
  <w:num w:numId="14">
    <w:abstractNumId w:val="6"/>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89"/>
    <w:rsid w:val="000036AE"/>
    <w:rsid w:val="00004CF1"/>
    <w:rsid w:val="00010497"/>
    <w:rsid w:val="000109DD"/>
    <w:rsid w:val="00010B30"/>
    <w:rsid w:val="000117EC"/>
    <w:rsid w:val="00014B53"/>
    <w:rsid w:val="000158B5"/>
    <w:rsid w:val="00020418"/>
    <w:rsid w:val="00025E0E"/>
    <w:rsid w:val="0003115A"/>
    <w:rsid w:val="00043461"/>
    <w:rsid w:val="0004670F"/>
    <w:rsid w:val="00047F7C"/>
    <w:rsid w:val="000600F1"/>
    <w:rsid w:val="0006730D"/>
    <w:rsid w:val="000679F7"/>
    <w:rsid w:val="000709AE"/>
    <w:rsid w:val="00071192"/>
    <w:rsid w:val="000748E1"/>
    <w:rsid w:val="00080AFD"/>
    <w:rsid w:val="0008131E"/>
    <w:rsid w:val="00081F69"/>
    <w:rsid w:val="00082D00"/>
    <w:rsid w:val="00085A7E"/>
    <w:rsid w:val="00090D59"/>
    <w:rsid w:val="00091291"/>
    <w:rsid w:val="00092005"/>
    <w:rsid w:val="00092309"/>
    <w:rsid w:val="00092C0F"/>
    <w:rsid w:val="00094DBE"/>
    <w:rsid w:val="000A2350"/>
    <w:rsid w:val="000A23D1"/>
    <w:rsid w:val="000A2692"/>
    <w:rsid w:val="000A34B6"/>
    <w:rsid w:val="000A4551"/>
    <w:rsid w:val="000A6F2E"/>
    <w:rsid w:val="000B44C2"/>
    <w:rsid w:val="000B6B49"/>
    <w:rsid w:val="000C127B"/>
    <w:rsid w:val="000C3EE5"/>
    <w:rsid w:val="000E0A7E"/>
    <w:rsid w:val="000E6444"/>
    <w:rsid w:val="000F1BFA"/>
    <w:rsid w:val="000F288C"/>
    <w:rsid w:val="000F437B"/>
    <w:rsid w:val="00102C27"/>
    <w:rsid w:val="001068E0"/>
    <w:rsid w:val="00110080"/>
    <w:rsid w:val="0011096A"/>
    <w:rsid w:val="0011522F"/>
    <w:rsid w:val="001174BB"/>
    <w:rsid w:val="001379CA"/>
    <w:rsid w:val="00140B9F"/>
    <w:rsid w:val="00140EE5"/>
    <w:rsid w:val="00145B9A"/>
    <w:rsid w:val="00150C59"/>
    <w:rsid w:val="0015195D"/>
    <w:rsid w:val="001606FB"/>
    <w:rsid w:val="00171A42"/>
    <w:rsid w:val="00172F25"/>
    <w:rsid w:val="0017351A"/>
    <w:rsid w:val="001746F5"/>
    <w:rsid w:val="00176531"/>
    <w:rsid w:val="00180DFA"/>
    <w:rsid w:val="0018344A"/>
    <w:rsid w:val="001838C4"/>
    <w:rsid w:val="00185457"/>
    <w:rsid w:val="0018678E"/>
    <w:rsid w:val="001873A9"/>
    <w:rsid w:val="0019267E"/>
    <w:rsid w:val="00193AAD"/>
    <w:rsid w:val="001A12D3"/>
    <w:rsid w:val="001A65D5"/>
    <w:rsid w:val="001A6E2F"/>
    <w:rsid w:val="001B6C3A"/>
    <w:rsid w:val="001C0204"/>
    <w:rsid w:val="001C2FC5"/>
    <w:rsid w:val="001D0937"/>
    <w:rsid w:val="001D0C86"/>
    <w:rsid w:val="001E192A"/>
    <w:rsid w:val="001E1C92"/>
    <w:rsid w:val="001E21D3"/>
    <w:rsid w:val="001E2C27"/>
    <w:rsid w:val="001E31EE"/>
    <w:rsid w:val="001E38C9"/>
    <w:rsid w:val="001E6FEF"/>
    <w:rsid w:val="001F0AC6"/>
    <w:rsid w:val="001F3FB9"/>
    <w:rsid w:val="001F749A"/>
    <w:rsid w:val="002034DA"/>
    <w:rsid w:val="0020621A"/>
    <w:rsid w:val="00212762"/>
    <w:rsid w:val="0021573C"/>
    <w:rsid w:val="002203C6"/>
    <w:rsid w:val="00221D92"/>
    <w:rsid w:val="002226FC"/>
    <w:rsid w:val="0022767A"/>
    <w:rsid w:val="0024112E"/>
    <w:rsid w:val="00245751"/>
    <w:rsid w:val="00251759"/>
    <w:rsid w:val="002562D1"/>
    <w:rsid w:val="0026072F"/>
    <w:rsid w:val="00263BB4"/>
    <w:rsid w:val="00274616"/>
    <w:rsid w:val="002910B2"/>
    <w:rsid w:val="00293BAB"/>
    <w:rsid w:val="00296331"/>
    <w:rsid w:val="002A422B"/>
    <w:rsid w:val="002B328C"/>
    <w:rsid w:val="002B624A"/>
    <w:rsid w:val="002B6794"/>
    <w:rsid w:val="002B6C89"/>
    <w:rsid w:val="002B6CD3"/>
    <w:rsid w:val="002B79E5"/>
    <w:rsid w:val="002C0999"/>
    <w:rsid w:val="002C0A87"/>
    <w:rsid w:val="002C192B"/>
    <w:rsid w:val="002C4C96"/>
    <w:rsid w:val="002D0AB2"/>
    <w:rsid w:val="002D10FA"/>
    <w:rsid w:val="002D2E58"/>
    <w:rsid w:val="002D3B95"/>
    <w:rsid w:val="002E01C2"/>
    <w:rsid w:val="002E103E"/>
    <w:rsid w:val="002E3AD1"/>
    <w:rsid w:val="002E4077"/>
    <w:rsid w:val="00304C93"/>
    <w:rsid w:val="00311775"/>
    <w:rsid w:val="003118BF"/>
    <w:rsid w:val="00312976"/>
    <w:rsid w:val="00330FD0"/>
    <w:rsid w:val="00334D9D"/>
    <w:rsid w:val="00335076"/>
    <w:rsid w:val="00356433"/>
    <w:rsid w:val="00361388"/>
    <w:rsid w:val="00364A35"/>
    <w:rsid w:val="00366C42"/>
    <w:rsid w:val="00371D61"/>
    <w:rsid w:val="00373C21"/>
    <w:rsid w:val="00375704"/>
    <w:rsid w:val="003800D1"/>
    <w:rsid w:val="003845C3"/>
    <w:rsid w:val="00392016"/>
    <w:rsid w:val="00393123"/>
    <w:rsid w:val="003968A3"/>
    <w:rsid w:val="003A3079"/>
    <w:rsid w:val="003A5055"/>
    <w:rsid w:val="003A5E12"/>
    <w:rsid w:val="003A7EA2"/>
    <w:rsid w:val="003B0AA6"/>
    <w:rsid w:val="003B19F7"/>
    <w:rsid w:val="003B38E9"/>
    <w:rsid w:val="003B4131"/>
    <w:rsid w:val="003B49E1"/>
    <w:rsid w:val="003C4F28"/>
    <w:rsid w:val="003C5831"/>
    <w:rsid w:val="003D027E"/>
    <w:rsid w:val="003D4D92"/>
    <w:rsid w:val="003D75E7"/>
    <w:rsid w:val="003E751A"/>
    <w:rsid w:val="003E767D"/>
    <w:rsid w:val="003F198C"/>
    <w:rsid w:val="003F1C4E"/>
    <w:rsid w:val="00402B1E"/>
    <w:rsid w:val="0040353A"/>
    <w:rsid w:val="00404D1C"/>
    <w:rsid w:val="00406A4F"/>
    <w:rsid w:val="00414CED"/>
    <w:rsid w:val="0041540F"/>
    <w:rsid w:val="00420E5B"/>
    <w:rsid w:val="0042254A"/>
    <w:rsid w:val="00426E72"/>
    <w:rsid w:val="00427A4F"/>
    <w:rsid w:val="00431907"/>
    <w:rsid w:val="0043299F"/>
    <w:rsid w:val="00432BF3"/>
    <w:rsid w:val="00433CD9"/>
    <w:rsid w:val="00437BE2"/>
    <w:rsid w:val="00443940"/>
    <w:rsid w:val="00444316"/>
    <w:rsid w:val="00445078"/>
    <w:rsid w:val="00454F9D"/>
    <w:rsid w:val="00455267"/>
    <w:rsid w:val="00455DE4"/>
    <w:rsid w:val="00456CB5"/>
    <w:rsid w:val="00460F5C"/>
    <w:rsid w:val="0046190E"/>
    <w:rsid w:val="00461B4B"/>
    <w:rsid w:val="0046565C"/>
    <w:rsid w:val="00465D84"/>
    <w:rsid w:val="0047363D"/>
    <w:rsid w:val="00475378"/>
    <w:rsid w:val="00482024"/>
    <w:rsid w:val="00484018"/>
    <w:rsid w:val="004870A6"/>
    <w:rsid w:val="00490438"/>
    <w:rsid w:val="00496870"/>
    <w:rsid w:val="0049697D"/>
    <w:rsid w:val="00497D0D"/>
    <w:rsid w:val="004B3F3A"/>
    <w:rsid w:val="004B5035"/>
    <w:rsid w:val="004B6F65"/>
    <w:rsid w:val="004C4345"/>
    <w:rsid w:val="004C4EBC"/>
    <w:rsid w:val="004C7528"/>
    <w:rsid w:val="004C7DC1"/>
    <w:rsid w:val="004D15E6"/>
    <w:rsid w:val="004D3717"/>
    <w:rsid w:val="004D5CBA"/>
    <w:rsid w:val="004D66B0"/>
    <w:rsid w:val="004E1DEA"/>
    <w:rsid w:val="004E2640"/>
    <w:rsid w:val="004E5DD9"/>
    <w:rsid w:val="004E6825"/>
    <w:rsid w:val="004E6C99"/>
    <w:rsid w:val="004F3FDA"/>
    <w:rsid w:val="004F451E"/>
    <w:rsid w:val="00502EEB"/>
    <w:rsid w:val="005059CC"/>
    <w:rsid w:val="005073E5"/>
    <w:rsid w:val="00513F77"/>
    <w:rsid w:val="00521063"/>
    <w:rsid w:val="005258B8"/>
    <w:rsid w:val="00527550"/>
    <w:rsid w:val="00531C40"/>
    <w:rsid w:val="0053777E"/>
    <w:rsid w:val="005410AE"/>
    <w:rsid w:val="00544A77"/>
    <w:rsid w:val="00545AE1"/>
    <w:rsid w:val="005524B5"/>
    <w:rsid w:val="00553518"/>
    <w:rsid w:val="0055417F"/>
    <w:rsid w:val="00564CD2"/>
    <w:rsid w:val="00567E6B"/>
    <w:rsid w:val="00571609"/>
    <w:rsid w:val="00571FDF"/>
    <w:rsid w:val="00573587"/>
    <w:rsid w:val="00590644"/>
    <w:rsid w:val="00596BAE"/>
    <w:rsid w:val="005A340B"/>
    <w:rsid w:val="005A35F3"/>
    <w:rsid w:val="005A468C"/>
    <w:rsid w:val="005A5686"/>
    <w:rsid w:val="005B4ECB"/>
    <w:rsid w:val="005C3A63"/>
    <w:rsid w:val="005C5D84"/>
    <w:rsid w:val="005C7C94"/>
    <w:rsid w:val="005E4DED"/>
    <w:rsid w:val="005E5181"/>
    <w:rsid w:val="005F1665"/>
    <w:rsid w:val="005F7BB4"/>
    <w:rsid w:val="00600BA4"/>
    <w:rsid w:val="006036FA"/>
    <w:rsid w:val="0060403E"/>
    <w:rsid w:val="006049E2"/>
    <w:rsid w:val="006065E0"/>
    <w:rsid w:val="006101F6"/>
    <w:rsid w:val="0061166D"/>
    <w:rsid w:val="0061680A"/>
    <w:rsid w:val="00616E2D"/>
    <w:rsid w:val="00617719"/>
    <w:rsid w:val="00617926"/>
    <w:rsid w:val="00621273"/>
    <w:rsid w:val="00622F01"/>
    <w:rsid w:val="006241B2"/>
    <w:rsid w:val="0063346B"/>
    <w:rsid w:val="0063372C"/>
    <w:rsid w:val="00640951"/>
    <w:rsid w:val="006444B0"/>
    <w:rsid w:val="0064736C"/>
    <w:rsid w:val="00651A22"/>
    <w:rsid w:val="0065331B"/>
    <w:rsid w:val="00653B8E"/>
    <w:rsid w:val="00654C2A"/>
    <w:rsid w:val="00655172"/>
    <w:rsid w:val="006572F8"/>
    <w:rsid w:val="0066059C"/>
    <w:rsid w:val="0066154C"/>
    <w:rsid w:val="00663E0C"/>
    <w:rsid w:val="00665578"/>
    <w:rsid w:val="00665580"/>
    <w:rsid w:val="00677774"/>
    <w:rsid w:val="00683DE3"/>
    <w:rsid w:val="006845CB"/>
    <w:rsid w:val="006850A4"/>
    <w:rsid w:val="00694F5C"/>
    <w:rsid w:val="0069659E"/>
    <w:rsid w:val="006A09BA"/>
    <w:rsid w:val="006A25A3"/>
    <w:rsid w:val="006A587A"/>
    <w:rsid w:val="006A7441"/>
    <w:rsid w:val="006B60A3"/>
    <w:rsid w:val="006B772F"/>
    <w:rsid w:val="006C592F"/>
    <w:rsid w:val="006D2A64"/>
    <w:rsid w:val="006D42B2"/>
    <w:rsid w:val="006D4768"/>
    <w:rsid w:val="006D5E79"/>
    <w:rsid w:val="006D62D3"/>
    <w:rsid w:val="006E2825"/>
    <w:rsid w:val="006E60C0"/>
    <w:rsid w:val="00704D10"/>
    <w:rsid w:val="00712130"/>
    <w:rsid w:val="00715CEE"/>
    <w:rsid w:val="00717258"/>
    <w:rsid w:val="00730DEC"/>
    <w:rsid w:val="0073226A"/>
    <w:rsid w:val="007327AD"/>
    <w:rsid w:val="007331C6"/>
    <w:rsid w:val="00734737"/>
    <w:rsid w:val="007408C1"/>
    <w:rsid w:val="00743F94"/>
    <w:rsid w:val="00745BE7"/>
    <w:rsid w:val="007531DA"/>
    <w:rsid w:val="007576F8"/>
    <w:rsid w:val="00761A08"/>
    <w:rsid w:val="00761A9B"/>
    <w:rsid w:val="00764585"/>
    <w:rsid w:val="00770933"/>
    <w:rsid w:val="007731FF"/>
    <w:rsid w:val="00784114"/>
    <w:rsid w:val="007911EF"/>
    <w:rsid w:val="007920BD"/>
    <w:rsid w:val="00793A8A"/>
    <w:rsid w:val="00794598"/>
    <w:rsid w:val="007978BB"/>
    <w:rsid w:val="007A14CD"/>
    <w:rsid w:val="007A24D1"/>
    <w:rsid w:val="007A3E0D"/>
    <w:rsid w:val="007B7083"/>
    <w:rsid w:val="007B7930"/>
    <w:rsid w:val="007C7889"/>
    <w:rsid w:val="007E05B8"/>
    <w:rsid w:val="007E1AEB"/>
    <w:rsid w:val="00802932"/>
    <w:rsid w:val="00803CAC"/>
    <w:rsid w:val="00807871"/>
    <w:rsid w:val="00807E8A"/>
    <w:rsid w:val="0081161D"/>
    <w:rsid w:val="0081285E"/>
    <w:rsid w:val="00817B33"/>
    <w:rsid w:val="008210C1"/>
    <w:rsid w:val="00823FBF"/>
    <w:rsid w:val="00827B6A"/>
    <w:rsid w:val="0083380E"/>
    <w:rsid w:val="00841F95"/>
    <w:rsid w:val="00846AF8"/>
    <w:rsid w:val="00856C51"/>
    <w:rsid w:val="008633CA"/>
    <w:rsid w:val="008708E7"/>
    <w:rsid w:val="00870C62"/>
    <w:rsid w:val="0088123E"/>
    <w:rsid w:val="00886FBE"/>
    <w:rsid w:val="00890817"/>
    <w:rsid w:val="008922F6"/>
    <w:rsid w:val="008926C5"/>
    <w:rsid w:val="008926D5"/>
    <w:rsid w:val="00893606"/>
    <w:rsid w:val="008A04DF"/>
    <w:rsid w:val="008A7F5D"/>
    <w:rsid w:val="008C2927"/>
    <w:rsid w:val="008C440C"/>
    <w:rsid w:val="008C7773"/>
    <w:rsid w:val="008D1A7D"/>
    <w:rsid w:val="008D2591"/>
    <w:rsid w:val="008D3F03"/>
    <w:rsid w:val="008D5909"/>
    <w:rsid w:val="008D6C0A"/>
    <w:rsid w:val="008D7A44"/>
    <w:rsid w:val="008E0684"/>
    <w:rsid w:val="008E1503"/>
    <w:rsid w:val="008E64F3"/>
    <w:rsid w:val="008F68AD"/>
    <w:rsid w:val="00903B16"/>
    <w:rsid w:val="009076C0"/>
    <w:rsid w:val="00925A55"/>
    <w:rsid w:val="0093010F"/>
    <w:rsid w:val="009301A5"/>
    <w:rsid w:val="009329E1"/>
    <w:rsid w:val="00940E3F"/>
    <w:rsid w:val="00941919"/>
    <w:rsid w:val="0094786D"/>
    <w:rsid w:val="00956C58"/>
    <w:rsid w:val="009571DE"/>
    <w:rsid w:val="00960446"/>
    <w:rsid w:val="009616DE"/>
    <w:rsid w:val="00963503"/>
    <w:rsid w:val="00965957"/>
    <w:rsid w:val="009701C5"/>
    <w:rsid w:val="0097021D"/>
    <w:rsid w:val="0097491A"/>
    <w:rsid w:val="00975E12"/>
    <w:rsid w:val="00984889"/>
    <w:rsid w:val="00984F8E"/>
    <w:rsid w:val="0099005C"/>
    <w:rsid w:val="00992232"/>
    <w:rsid w:val="009A027E"/>
    <w:rsid w:val="009A4084"/>
    <w:rsid w:val="009B189F"/>
    <w:rsid w:val="009B2FBF"/>
    <w:rsid w:val="009B504B"/>
    <w:rsid w:val="009B759D"/>
    <w:rsid w:val="009B75D7"/>
    <w:rsid w:val="009B7C30"/>
    <w:rsid w:val="009C144A"/>
    <w:rsid w:val="009C31FF"/>
    <w:rsid w:val="009F089C"/>
    <w:rsid w:val="009F0E64"/>
    <w:rsid w:val="009F3B13"/>
    <w:rsid w:val="009F552B"/>
    <w:rsid w:val="009F6FC3"/>
    <w:rsid w:val="00A0195B"/>
    <w:rsid w:val="00A04410"/>
    <w:rsid w:val="00A10657"/>
    <w:rsid w:val="00A126A6"/>
    <w:rsid w:val="00A14E87"/>
    <w:rsid w:val="00A25DEE"/>
    <w:rsid w:val="00A3050B"/>
    <w:rsid w:val="00A30CE2"/>
    <w:rsid w:val="00A35A8B"/>
    <w:rsid w:val="00A36939"/>
    <w:rsid w:val="00A4022C"/>
    <w:rsid w:val="00A425D8"/>
    <w:rsid w:val="00A44894"/>
    <w:rsid w:val="00A454EC"/>
    <w:rsid w:val="00A46BA9"/>
    <w:rsid w:val="00A511C1"/>
    <w:rsid w:val="00A5359E"/>
    <w:rsid w:val="00A57028"/>
    <w:rsid w:val="00A57FC7"/>
    <w:rsid w:val="00A57FD0"/>
    <w:rsid w:val="00A615F3"/>
    <w:rsid w:val="00A62559"/>
    <w:rsid w:val="00A64503"/>
    <w:rsid w:val="00A711B5"/>
    <w:rsid w:val="00A74434"/>
    <w:rsid w:val="00A913CA"/>
    <w:rsid w:val="00A92EDA"/>
    <w:rsid w:val="00A95BD5"/>
    <w:rsid w:val="00A969B2"/>
    <w:rsid w:val="00A9795D"/>
    <w:rsid w:val="00AA5984"/>
    <w:rsid w:val="00AB0F8A"/>
    <w:rsid w:val="00AB29D1"/>
    <w:rsid w:val="00AB3E59"/>
    <w:rsid w:val="00AC1AEF"/>
    <w:rsid w:val="00AD3C67"/>
    <w:rsid w:val="00AE45DD"/>
    <w:rsid w:val="00AE71EF"/>
    <w:rsid w:val="00AF2104"/>
    <w:rsid w:val="00AF4A7D"/>
    <w:rsid w:val="00AF5F0D"/>
    <w:rsid w:val="00B11EFA"/>
    <w:rsid w:val="00B21DE7"/>
    <w:rsid w:val="00B25157"/>
    <w:rsid w:val="00B251B6"/>
    <w:rsid w:val="00B263AB"/>
    <w:rsid w:val="00B34BDA"/>
    <w:rsid w:val="00B36F1D"/>
    <w:rsid w:val="00B41645"/>
    <w:rsid w:val="00B467E8"/>
    <w:rsid w:val="00B519D6"/>
    <w:rsid w:val="00B575B7"/>
    <w:rsid w:val="00B64E85"/>
    <w:rsid w:val="00B65327"/>
    <w:rsid w:val="00B663EE"/>
    <w:rsid w:val="00B6647A"/>
    <w:rsid w:val="00B720D7"/>
    <w:rsid w:val="00B72C14"/>
    <w:rsid w:val="00B745E2"/>
    <w:rsid w:val="00B74C7F"/>
    <w:rsid w:val="00B81797"/>
    <w:rsid w:val="00B830E5"/>
    <w:rsid w:val="00B8349A"/>
    <w:rsid w:val="00B879AF"/>
    <w:rsid w:val="00B87EF4"/>
    <w:rsid w:val="00B93353"/>
    <w:rsid w:val="00BA0E41"/>
    <w:rsid w:val="00BA2549"/>
    <w:rsid w:val="00BA28B3"/>
    <w:rsid w:val="00BA3E82"/>
    <w:rsid w:val="00BA4221"/>
    <w:rsid w:val="00BA4A5F"/>
    <w:rsid w:val="00BB5017"/>
    <w:rsid w:val="00BB545D"/>
    <w:rsid w:val="00BC0395"/>
    <w:rsid w:val="00BC1EDB"/>
    <w:rsid w:val="00BC3ED3"/>
    <w:rsid w:val="00BC73A9"/>
    <w:rsid w:val="00BC7EC9"/>
    <w:rsid w:val="00BD470E"/>
    <w:rsid w:val="00BD498B"/>
    <w:rsid w:val="00BF35C7"/>
    <w:rsid w:val="00BF6AE7"/>
    <w:rsid w:val="00BF7E7A"/>
    <w:rsid w:val="00C20F10"/>
    <w:rsid w:val="00C22275"/>
    <w:rsid w:val="00C2419D"/>
    <w:rsid w:val="00C24284"/>
    <w:rsid w:val="00C3049C"/>
    <w:rsid w:val="00C4232F"/>
    <w:rsid w:val="00C4480A"/>
    <w:rsid w:val="00C44CDE"/>
    <w:rsid w:val="00C4687E"/>
    <w:rsid w:val="00C524EA"/>
    <w:rsid w:val="00C5703E"/>
    <w:rsid w:val="00C61BB4"/>
    <w:rsid w:val="00C62170"/>
    <w:rsid w:val="00C70A20"/>
    <w:rsid w:val="00C73BAF"/>
    <w:rsid w:val="00C7577C"/>
    <w:rsid w:val="00C80B8A"/>
    <w:rsid w:val="00C81898"/>
    <w:rsid w:val="00C82B4E"/>
    <w:rsid w:val="00C84045"/>
    <w:rsid w:val="00C86FBB"/>
    <w:rsid w:val="00C871C2"/>
    <w:rsid w:val="00CA03D5"/>
    <w:rsid w:val="00CA0957"/>
    <w:rsid w:val="00CA5AF3"/>
    <w:rsid w:val="00CA5DC7"/>
    <w:rsid w:val="00CA5FAB"/>
    <w:rsid w:val="00CB0A63"/>
    <w:rsid w:val="00CC01AD"/>
    <w:rsid w:val="00CC07BA"/>
    <w:rsid w:val="00CC4774"/>
    <w:rsid w:val="00CC4C29"/>
    <w:rsid w:val="00CC62BF"/>
    <w:rsid w:val="00CD7C26"/>
    <w:rsid w:val="00CE0675"/>
    <w:rsid w:val="00CE09E0"/>
    <w:rsid w:val="00CE3586"/>
    <w:rsid w:val="00CE397F"/>
    <w:rsid w:val="00CE50D7"/>
    <w:rsid w:val="00CE5A50"/>
    <w:rsid w:val="00CE68BE"/>
    <w:rsid w:val="00CF2BCB"/>
    <w:rsid w:val="00D00D40"/>
    <w:rsid w:val="00D112B1"/>
    <w:rsid w:val="00D1648F"/>
    <w:rsid w:val="00D20184"/>
    <w:rsid w:val="00D32B2A"/>
    <w:rsid w:val="00D4009C"/>
    <w:rsid w:val="00D41BA2"/>
    <w:rsid w:val="00D4310F"/>
    <w:rsid w:val="00D509DA"/>
    <w:rsid w:val="00D53020"/>
    <w:rsid w:val="00D615C6"/>
    <w:rsid w:val="00D63187"/>
    <w:rsid w:val="00D65226"/>
    <w:rsid w:val="00D652D0"/>
    <w:rsid w:val="00D66BD4"/>
    <w:rsid w:val="00D70F90"/>
    <w:rsid w:val="00D772B9"/>
    <w:rsid w:val="00D81CF4"/>
    <w:rsid w:val="00D81D81"/>
    <w:rsid w:val="00D826E2"/>
    <w:rsid w:val="00D86BBB"/>
    <w:rsid w:val="00D91018"/>
    <w:rsid w:val="00D94E48"/>
    <w:rsid w:val="00D95FF8"/>
    <w:rsid w:val="00DA12B9"/>
    <w:rsid w:val="00DB4E8C"/>
    <w:rsid w:val="00DB5613"/>
    <w:rsid w:val="00DB596F"/>
    <w:rsid w:val="00DB73D7"/>
    <w:rsid w:val="00DB7B73"/>
    <w:rsid w:val="00DC2530"/>
    <w:rsid w:val="00DD5E97"/>
    <w:rsid w:val="00DE306B"/>
    <w:rsid w:val="00DE5DAB"/>
    <w:rsid w:val="00DE71FD"/>
    <w:rsid w:val="00DE7A8C"/>
    <w:rsid w:val="00DF03D2"/>
    <w:rsid w:val="00DF3ECD"/>
    <w:rsid w:val="00E03F2E"/>
    <w:rsid w:val="00E04870"/>
    <w:rsid w:val="00E05C00"/>
    <w:rsid w:val="00E067A9"/>
    <w:rsid w:val="00E10A26"/>
    <w:rsid w:val="00E11B49"/>
    <w:rsid w:val="00E11F67"/>
    <w:rsid w:val="00E234FB"/>
    <w:rsid w:val="00E25E69"/>
    <w:rsid w:val="00E403D3"/>
    <w:rsid w:val="00E41704"/>
    <w:rsid w:val="00E43650"/>
    <w:rsid w:val="00E4441D"/>
    <w:rsid w:val="00E514E2"/>
    <w:rsid w:val="00E53E2C"/>
    <w:rsid w:val="00E56977"/>
    <w:rsid w:val="00E64E4A"/>
    <w:rsid w:val="00E65F60"/>
    <w:rsid w:val="00E72094"/>
    <w:rsid w:val="00E731EF"/>
    <w:rsid w:val="00E75230"/>
    <w:rsid w:val="00E76D36"/>
    <w:rsid w:val="00E77B7B"/>
    <w:rsid w:val="00E80977"/>
    <w:rsid w:val="00E81DAD"/>
    <w:rsid w:val="00E9012D"/>
    <w:rsid w:val="00E91D35"/>
    <w:rsid w:val="00E92304"/>
    <w:rsid w:val="00E938D0"/>
    <w:rsid w:val="00E96820"/>
    <w:rsid w:val="00E96946"/>
    <w:rsid w:val="00E97504"/>
    <w:rsid w:val="00E97C8A"/>
    <w:rsid w:val="00EA1C32"/>
    <w:rsid w:val="00EA20E9"/>
    <w:rsid w:val="00EA2990"/>
    <w:rsid w:val="00EA3962"/>
    <w:rsid w:val="00EC07CE"/>
    <w:rsid w:val="00EC1A8B"/>
    <w:rsid w:val="00EC1BAA"/>
    <w:rsid w:val="00EC25C3"/>
    <w:rsid w:val="00EC6EC0"/>
    <w:rsid w:val="00ED084C"/>
    <w:rsid w:val="00ED7ACA"/>
    <w:rsid w:val="00EE2660"/>
    <w:rsid w:val="00EF5F0C"/>
    <w:rsid w:val="00F00969"/>
    <w:rsid w:val="00F01687"/>
    <w:rsid w:val="00F033DB"/>
    <w:rsid w:val="00F0583F"/>
    <w:rsid w:val="00F11BA3"/>
    <w:rsid w:val="00F17546"/>
    <w:rsid w:val="00F214AC"/>
    <w:rsid w:val="00F25774"/>
    <w:rsid w:val="00F26524"/>
    <w:rsid w:val="00F307DE"/>
    <w:rsid w:val="00F357B9"/>
    <w:rsid w:val="00F4555D"/>
    <w:rsid w:val="00F46175"/>
    <w:rsid w:val="00F52446"/>
    <w:rsid w:val="00F547A5"/>
    <w:rsid w:val="00F563E7"/>
    <w:rsid w:val="00F570BF"/>
    <w:rsid w:val="00F57195"/>
    <w:rsid w:val="00F57EE9"/>
    <w:rsid w:val="00F61E81"/>
    <w:rsid w:val="00F6521B"/>
    <w:rsid w:val="00F671AB"/>
    <w:rsid w:val="00F75069"/>
    <w:rsid w:val="00F7557D"/>
    <w:rsid w:val="00F817BD"/>
    <w:rsid w:val="00F818BC"/>
    <w:rsid w:val="00F82172"/>
    <w:rsid w:val="00F83D6E"/>
    <w:rsid w:val="00F91013"/>
    <w:rsid w:val="00F920B6"/>
    <w:rsid w:val="00F95AE8"/>
    <w:rsid w:val="00F96D97"/>
    <w:rsid w:val="00FA1881"/>
    <w:rsid w:val="00FA456D"/>
    <w:rsid w:val="00FA6AB5"/>
    <w:rsid w:val="00FB00D5"/>
    <w:rsid w:val="00FB08EC"/>
    <w:rsid w:val="00FC5C14"/>
    <w:rsid w:val="00FD2D7A"/>
    <w:rsid w:val="00FD411D"/>
    <w:rsid w:val="00FD5BD6"/>
    <w:rsid w:val="00FE00C6"/>
    <w:rsid w:val="00FE5E7A"/>
    <w:rsid w:val="00FE72DF"/>
    <w:rsid w:val="00FF0D91"/>
    <w:rsid w:val="00FF5FFE"/>
    <w:rsid w:val="00FF60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8DB71"/>
  <w15:docId w15:val="{7906781B-EE95-4A95-96E2-2E246CEB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127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B6C89"/>
    <w:pPr>
      <w:tabs>
        <w:tab w:val="center" w:pos="4536"/>
        <w:tab w:val="right" w:pos="9072"/>
      </w:tabs>
      <w:spacing w:before="160" w:after="0" w:line="312" w:lineRule="auto"/>
      <w:jc w:val="both"/>
    </w:pPr>
    <w:rPr>
      <w:rFonts w:ascii="Arial" w:eastAsia="Times New Roman" w:hAnsi="Arial"/>
      <w:color w:val="00507F"/>
      <w:sz w:val="20"/>
      <w:szCs w:val="20"/>
      <w:lang w:val="de-DE" w:eastAsia="de-DE"/>
    </w:rPr>
  </w:style>
  <w:style w:type="character" w:customStyle="1" w:styleId="NagwekZnak">
    <w:name w:val="Nagłówek Znak"/>
    <w:link w:val="Nagwek"/>
    <w:rsid w:val="002B6C89"/>
    <w:rPr>
      <w:rFonts w:ascii="Arial" w:eastAsia="Times New Roman" w:hAnsi="Arial" w:cs="Arial"/>
      <w:color w:val="00507F"/>
      <w:sz w:val="20"/>
      <w:szCs w:val="20"/>
      <w:lang w:val="de-DE" w:eastAsia="de-DE"/>
    </w:rPr>
  </w:style>
  <w:style w:type="paragraph" w:styleId="Tekstdymka">
    <w:name w:val="Balloon Text"/>
    <w:basedOn w:val="Normalny"/>
    <w:link w:val="TekstdymkaZnak"/>
    <w:uiPriority w:val="99"/>
    <w:semiHidden/>
    <w:unhideWhenUsed/>
    <w:rsid w:val="002B6C89"/>
    <w:pPr>
      <w:spacing w:after="0" w:line="240" w:lineRule="auto"/>
    </w:pPr>
    <w:rPr>
      <w:rFonts w:ascii="Tahoma" w:hAnsi="Tahoma"/>
      <w:sz w:val="16"/>
      <w:szCs w:val="16"/>
    </w:rPr>
  </w:style>
  <w:style w:type="character" w:customStyle="1" w:styleId="TekstdymkaZnak">
    <w:name w:val="Tekst dymka Znak"/>
    <w:link w:val="Tekstdymka"/>
    <w:uiPriority w:val="99"/>
    <w:semiHidden/>
    <w:rsid w:val="002B6C89"/>
    <w:rPr>
      <w:rFonts w:ascii="Tahoma" w:hAnsi="Tahoma" w:cs="Tahoma"/>
      <w:sz w:val="16"/>
      <w:szCs w:val="16"/>
    </w:rPr>
  </w:style>
  <w:style w:type="paragraph" w:styleId="Stopka">
    <w:name w:val="footer"/>
    <w:basedOn w:val="Normalny"/>
    <w:link w:val="StopkaZnak"/>
    <w:uiPriority w:val="99"/>
    <w:unhideWhenUsed/>
    <w:rsid w:val="002B6C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C89"/>
  </w:style>
  <w:style w:type="paragraph" w:customStyle="1" w:styleId="DomylneA">
    <w:name w:val="Domyślne A"/>
    <w:rsid w:val="00DC253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Default">
    <w:name w:val="Default"/>
    <w:rsid w:val="001F3FB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1F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F3FB9"/>
    <w:pPr>
      <w:ind w:left="720"/>
      <w:contextualSpacing/>
    </w:pPr>
  </w:style>
  <w:style w:type="paragraph" w:styleId="Bezodstpw">
    <w:name w:val="No Spacing"/>
    <w:uiPriority w:val="1"/>
    <w:qFormat/>
    <w:rsid w:val="001F3FB9"/>
    <w:rPr>
      <w:sz w:val="22"/>
      <w:szCs w:val="22"/>
      <w:lang w:eastAsia="en-US"/>
    </w:rPr>
  </w:style>
  <w:style w:type="paragraph" w:customStyle="1" w:styleId="TreA">
    <w:name w:val="Treść A"/>
    <w:rsid w:val="009B2FBF"/>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Tekstprzypisukocowego">
    <w:name w:val="endnote text"/>
    <w:basedOn w:val="Normalny"/>
    <w:link w:val="TekstprzypisukocowegoZnak"/>
    <w:uiPriority w:val="99"/>
    <w:semiHidden/>
    <w:unhideWhenUsed/>
    <w:rsid w:val="004D66B0"/>
    <w:pPr>
      <w:spacing w:after="0" w:line="240" w:lineRule="auto"/>
    </w:pPr>
    <w:rPr>
      <w:sz w:val="20"/>
      <w:szCs w:val="20"/>
    </w:rPr>
  </w:style>
  <w:style w:type="character" w:customStyle="1" w:styleId="TekstprzypisukocowegoZnak">
    <w:name w:val="Tekst przypisu końcowego Znak"/>
    <w:link w:val="Tekstprzypisukocowego"/>
    <w:uiPriority w:val="99"/>
    <w:semiHidden/>
    <w:rsid w:val="004D66B0"/>
    <w:rPr>
      <w:sz w:val="20"/>
      <w:szCs w:val="20"/>
    </w:rPr>
  </w:style>
  <w:style w:type="character" w:styleId="Odwoanieprzypisukocowego">
    <w:name w:val="endnote reference"/>
    <w:uiPriority w:val="99"/>
    <w:semiHidden/>
    <w:unhideWhenUsed/>
    <w:rsid w:val="004D66B0"/>
    <w:rPr>
      <w:vertAlign w:val="superscript"/>
    </w:rPr>
  </w:style>
  <w:style w:type="character" w:customStyle="1" w:styleId="Brak">
    <w:name w:val="Brak"/>
    <w:rsid w:val="00402B1E"/>
  </w:style>
  <w:style w:type="numbering" w:customStyle="1" w:styleId="Zaimportowanystyl3">
    <w:name w:val="Zaimportowany styl 3"/>
    <w:rsid w:val="00402B1E"/>
    <w:pPr>
      <w:numPr>
        <w:numId w:val="1"/>
      </w:numPr>
    </w:pPr>
  </w:style>
  <w:style w:type="numbering" w:customStyle="1" w:styleId="Zaimportowanystyl1">
    <w:name w:val="Zaimportowany styl 1"/>
    <w:rsid w:val="00CC01AD"/>
    <w:pPr>
      <w:numPr>
        <w:numId w:val="3"/>
      </w:numPr>
    </w:pPr>
  </w:style>
  <w:style w:type="paragraph" w:customStyle="1" w:styleId="Domylne">
    <w:name w:val="Domyślne"/>
    <w:rsid w:val="00CE5A5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Tekstprzypisudolnego">
    <w:name w:val="footnote text"/>
    <w:basedOn w:val="Normalny"/>
    <w:link w:val="TekstprzypisudolnegoZnak"/>
    <w:uiPriority w:val="99"/>
    <w:semiHidden/>
    <w:unhideWhenUsed/>
    <w:rsid w:val="00245751"/>
    <w:pPr>
      <w:spacing w:after="0" w:line="240" w:lineRule="auto"/>
    </w:pPr>
    <w:rPr>
      <w:sz w:val="20"/>
      <w:szCs w:val="20"/>
    </w:rPr>
  </w:style>
  <w:style w:type="character" w:customStyle="1" w:styleId="TekstprzypisudolnegoZnak">
    <w:name w:val="Tekst przypisu dolnego Znak"/>
    <w:link w:val="Tekstprzypisudolnego"/>
    <w:uiPriority w:val="99"/>
    <w:semiHidden/>
    <w:rsid w:val="00245751"/>
    <w:rPr>
      <w:rFonts w:ascii="Calibri" w:eastAsia="Calibri" w:hAnsi="Calibri" w:cs="Calibri"/>
      <w:sz w:val="20"/>
      <w:szCs w:val="20"/>
    </w:rPr>
  </w:style>
  <w:style w:type="character" w:styleId="Odwoanieprzypisudolnego">
    <w:name w:val="footnote reference"/>
    <w:uiPriority w:val="99"/>
    <w:semiHidden/>
    <w:unhideWhenUsed/>
    <w:rsid w:val="00245751"/>
    <w:rPr>
      <w:vertAlign w:val="superscript"/>
    </w:rPr>
  </w:style>
  <w:style w:type="paragraph" w:styleId="Tekstkomentarza">
    <w:name w:val="annotation text"/>
    <w:basedOn w:val="Normalny"/>
    <w:link w:val="TekstkomentarzaZnak"/>
    <w:uiPriority w:val="99"/>
    <w:unhideWhenUsed/>
    <w:rsid w:val="00025E0E"/>
    <w:pPr>
      <w:spacing w:line="240" w:lineRule="auto"/>
    </w:pPr>
    <w:rPr>
      <w:sz w:val="20"/>
      <w:szCs w:val="20"/>
    </w:rPr>
  </w:style>
  <w:style w:type="character" w:customStyle="1" w:styleId="TekstkomentarzaZnak">
    <w:name w:val="Tekst komentarza Znak"/>
    <w:link w:val="Tekstkomentarza"/>
    <w:uiPriority w:val="99"/>
    <w:rsid w:val="00025E0E"/>
    <w:rPr>
      <w:sz w:val="20"/>
      <w:szCs w:val="20"/>
    </w:rPr>
  </w:style>
  <w:style w:type="character" w:customStyle="1" w:styleId="apple-converted-space">
    <w:name w:val="apple-converted-space"/>
    <w:basedOn w:val="Domylnaczcionkaakapitu"/>
    <w:rsid w:val="001379CA"/>
  </w:style>
  <w:style w:type="character" w:styleId="Hipercze">
    <w:name w:val="Hyperlink"/>
    <w:uiPriority w:val="99"/>
    <w:unhideWhenUsed/>
    <w:rsid w:val="00456CB5"/>
    <w:rPr>
      <w:color w:val="0000FF"/>
      <w:u w:val="single"/>
    </w:rPr>
  </w:style>
  <w:style w:type="paragraph" w:styleId="NormalnyWeb">
    <w:name w:val="Normal (Web)"/>
    <w:basedOn w:val="Normalny"/>
    <w:uiPriority w:val="99"/>
    <w:unhideWhenUsed/>
    <w:rsid w:val="00600BA4"/>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431907"/>
    <w:rPr>
      <w:sz w:val="16"/>
      <w:szCs w:val="16"/>
    </w:rPr>
  </w:style>
  <w:style w:type="paragraph" w:styleId="Tematkomentarza">
    <w:name w:val="annotation subject"/>
    <w:basedOn w:val="Tekstkomentarza"/>
    <w:next w:val="Tekstkomentarza"/>
    <w:link w:val="TematkomentarzaZnak"/>
    <w:uiPriority w:val="99"/>
    <w:semiHidden/>
    <w:unhideWhenUsed/>
    <w:rsid w:val="00431907"/>
    <w:rPr>
      <w:b/>
      <w:bCs/>
    </w:rPr>
  </w:style>
  <w:style w:type="character" w:customStyle="1" w:styleId="TematkomentarzaZnak">
    <w:name w:val="Temat komentarza Znak"/>
    <w:link w:val="Tematkomentarza"/>
    <w:uiPriority w:val="99"/>
    <w:semiHidden/>
    <w:rsid w:val="00431907"/>
    <w:rPr>
      <w:b/>
      <w:bCs/>
      <w:sz w:val="20"/>
      <w:szCs w:val="20"/>
    </w:rPr>
  </w:style>
  <w:style w:type="paragraph" w:styleId="Poprawka">
    <w:name w:val="Revision"/>
    <w:hidden/>
    <w:uiPriority w:val="99"/>
    <w:semiHidden/>
    <w:rsid w:val="00D81CF4"/>
    <w:rPr>
      <w:sz w:val="22"/>
      <w:szCs w:val="22"/>
      <w:lang w:eastAsia="en-US"/>
    </w:rPr>
  </w:style>
  <w:style w:type="character" w:styleId="Uwydatnienie">
    <w:name w:val="Emphasis"/>
    <w:uiPriority w:val="20"/>
    <w:qFormat/>
    <w:rsid w:val="00E403D3"/>
    <w:rPr>
      <w:i/>
      <w:iCs/>
    </w:rPr>
  </w:style>
  <w:style w:type="character" w:customStyle="1" w:styleId="mcntfn-ref">
    <w:name w:val="mcntfn-ref"/>
    <w:basedOn w:val="Domylnaczcionkaakapitu"/>
    <w:rsid w:val="00E403D3"/>
  </w:style>
  <w:style w:type="character" w:customStyle="1" w:styleId="mcntdragusie">
    <w:name w:val="mcntdragusie"/>
    <w:basedOn w:val="Domylnaczcionkaakapitu"/>
    <w:rsid w:val="00E403D3"/>
  </w:style>
  <w:style w:type="character" w:customStyle="1" w:styleId="Nierozpoznanawzmianka1">
    <w:name w:val="Nierozpoznana wzmianka1"/>
    <w:basedOn w:val="Domylnaczcionkaakapitu"/>
    <w:uiPriority w:val="99"/>
    <w:semiHidden/>
    <w:unhideWhenUsed/>
    <w:rsid w:val="001F7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760061">
      <w:bodyDiv w:val="1"/>
      <w:marLeft w:val="0"/>
      <w:marRight w:val="0"/>
      <w:marTop w:val="0"/>
      <w:marBottom w:val="0"/>
      <w:divBdr>
        <w:top w:val="none" w:sz="0" w:space="0" w:color="auto"/>
        <w:left w:val="none" w:sz="0" w:space="0" w:color="auto"/>
        <w:bottom w:val="none" w:sz="0" w:space="0" w:color="auto"/>
        <w:right w:val="none" w:sz="0" w:space="0" w:color="auto"/>
      </w:divBdr>
    </w:div>
    <w:div w:id="337192894">
      <w:bodyDiv w:val="1"/>
      <w:marLeft w:val="0"/>
      <w:marRight w:val="0"/>
      <w:marTop w:val="0"/>
      <w:marBottom w:val="0"/>
      <w:divBdr>
        <w:top w:val="none" w:sz="0" w:space="0" w:color="auto"/>
        <w:left w:val="none" w:sz="0" w:space="0" w:color="auto"/>
        <w:bottom w:val="none" w:sz="0" w:space="0" w:color="auto"/>
        <w:right w:val="none" w:sz="0" w:space="0" w:color="auto"/>
      </w:divBdr>
    </w:div>
    <w:div w:id="582181525">
      <w:bodyDiv w:val="1"/>
      <w:marLeft w:val="0"/>
      <w:marRight w:val="0"/>
      <w:marTop w:val="0"/>
      <w:marBottom w:val="0"/>
      <w:divBdr>
        <w:top w:val="none" w:sz="0" w:space="0" w:color="auto"/>
        <w:left w:val="none" w:sz="0" w:space="0" w:color="auto"/>
        <w:bottom w:val="none" w:sz="0" w:space="0" w:color="auto"/>
        <w:right w:val="none" w:sz="0" w:space="0" w:color="auto"/>
      </w:divBdr>
    </w:div>
    <w:div w:id="934940616">
      <w:bodyDiv w:val="1"/>
      <w:marLeft w:val="0"/>
      <w:marRight w:val="0"/>
      <w:marTop w:val="0"/>
      <w:marBottom w:val="0"/>
      <w:divBdr>
        <w:top w:val="none" w:sz="0" w:space="0" w:color="auto"/>
        <w:left w:val="none" w:sz="0" w:space="0" w:color="auto"/>
        <w:bottom w:val="none" w:sz="0" w:space="0" w:color="auto"/>
        <w:right w:val="none" w:sz="0" w:space="0" w:color="auto"/>
      </w:divBdr>
    </w:div>
    <w:div w:id="1024943202">
      <w:bodyDiv w:val="1"/>
      <w:marLeft w:val="0"/>
      <w:marRight w:val="0"/>
      <w:marTop w:val="0"/>
      <w:marBottom w:val="0"/>
      <w:divBdr>
        <w:top w:val="none" w:sz="0" w:space="0" w:color="auto"/>
        <w:left w:val="none" w:sz="0" w:space="0" w:color="auto"/>
        <w:bottom w:val="none" w:sz="0" w:space="0" w:color="auto"/>
        <w:right w:val="none" w:sz="0" w:space="0" w:color="auto"/>
      </w:divBdr>
    </w:div>
    <w:div w:id="1119370240">
      <w:bodyDiv w:val="1"/>
      <w:marLeft w:val="0"/>
      <w:marRight w:val="0"/>
      <w:marTop w:val="0"/>
      <w:marBottom w:val="0"/>
      <w:divBdr>
        <w:top w:val="none" w:sz="0" w:space="0" w:color="auto"/>
        <w:left w:val="none" w:sz="0" w:space="0" w:color="auto"/>
        <w:bottom w:val="none" w:sz="0" w:space="0" w:color="auto"/>
        <w:right w:val="none" w:sz="0" w:space="0" w:color="auto"/>
      </w:divBdr>
    </w:div>
    <w:div w:id="1200513406">
      <w:bodyDiv w:val="1"/>
      <w:marLeft w:val="0"/>
      <w:marRight w:val="0"/>
      <w:marTop w:val="0"/>
      <w:marBottom w:val="0"/>
      <w:divBdr>
        <w:top w:val="none" w:sz="0" w:space="0" w:color="auto"/>
        <w:left w:val="none" w:sz="0" w:space="0" w:color="auto"/>
        <w:bottom w:val="none" w:sz="0" w:space="0" w:color="auto"/>
        <w:right w:val="none" w:sz="0" w:space="0" w:color="auto"/>
      </w:divBdr>
    </w:div>
    <w:div w:id="1421829865">
      <w:bodyDiv w:val="1"/>
      <w:marLeft w:val="0"/>
      <w:marRight w:val="0"/>
      <w:marTop w:val="0"/>
      <w:marBottom w:val="0"/>
      <w:divBdr>
        <w:top w:val="none" w:sz="0" w:space="0" w:color="auto"/>
        <w:left w:val="none" w:sz="0" w:space="0" w:color="auto"/>
        <w:bottom w:val="none" w:sz="0" w:space="0" w:color="auto"/>
        <w:right w:val="none" w:sz="0" w:space="0" w:color="auto"/>
      </w:divBdr>
    </w:div>
    <w:div w:id="1661300876">
      <w:bodyDiv w:val="1"/>
      <w:marLeft w:val="0"/>
      <w:marRight w:val="0"/>
      <w:marTop w:val="0"/>
      <w:marBottom w:val="0"/>
      <w:divBdr>
        <w:top w:val="none" w:sz="0" w:space="0" w:color="auto"/>
        <w:left w:val="none" w:sz="0" w:space="0" w:color="auto"/>
        <w:bottom w:val="none" w:sz="0" w:space="0" w:color="auto"/>
        <w:right w:val="none" w:sz="0" w:space="0" w:color="auto"/>
      </w:divBdr>
    </w:div>
    <w:div w:id="1672483091">
      <w:bodyDiv w:val="1"/>
      <w:marLeft w:val="0"/>
      <w:marRight w:val="0"/>
      <w:marTop w:val="0"/>
      <w:marBottom w:val="0"/>
      <w:divBdr>
        <w:top w:val="none" w:sz="0" w:space="0" w:color="auto"/>
        <w:left w:val="none" w:sz="0" w:space="0" w:color="auto"/>
        <w:bottom w:val="none" w:sz="0" w:space="0" w:color="auto"/>
        <w:right w:val="none" w:sz="0" w:space="0" w:color="auto"/>
      </w:divBdr>
    </w:div>
    <w:div w:id="20201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031531503&amp;min=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ielbasinski@zgksepol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2CD7-5601-4AD6-BC56-4F587017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5994</Words>
  <Characters>35968</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41879</CharactersWithSpaces>
  <SharedDoc>false</SharedDoc>
  <HLinks>
    <vt:vector size="12" baseType="variant">
      <vt:variant>
        <vt:i4>4063344</vt:i4>
      </vt:variant>
      <vt:variant>
        <vt:i4>3</vt:i4>
      </vt:variant>
      <vt:variant>
        <vt:i4>0</vt:i4>
      </vt:variant>
      <vt:variant>
        <vt:i4>5</vt:i4>
      </vt:variant>
      <vt:variant>
        <vt:lpwstr>http://isap.sejm.gov.pl/DetailsServlet?id=WDU20031531503&amp;min=1</vt:lpwstr>
      </vt:variant>
      <vt:variant>
        <vt:lpwstr/>
      </vt:variant>
      <vt:variant>
        <vt:i4>3407990</vt:i4>
      </vt:variant>
      <vt:variant>
        <vt:i4>0</vt:i4>
      </vt:variant>
      <vt:variant>
        <vt:i4>0</vt:i4>
      </vt:variant>
      <vt:variant>
        <vt:i4>5</vt:i4>
      </vt:variant>
      <vt:variant>
        <vt:lpwstr>http://isap.sejm.gov.pl/DetailsServlet?id=WDU20160001867&amp;min=1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Modrzewski</dc:creator>
  <cp:lastModifiedBy>Natalia Czubkowska</cp:lastModifiedBy>
  <cp:revision>2</cp:revision>
  <cp:lastPrinted>2020-11-20T07:38:00Z</cp:lastPrinted>
  <dcterms:created xsi:type="dcterms:W3CDTF">2020-11-25T12:09:00Z</dcterms:created>
  <dcterms:modified xsi:type="dcterms:W3CDTF">2020-11-25T12:09:00Z</dcterms:modified>
</cp:coreProperties>
</file>